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473" w:rsidRDefault="005D2473">
      <w:pPr>
        <w:spacing w:after="0" w:line="408" w:lineRule="auto"/>
        <w:ind w:left="120"/>
        <w:jc w:val="center"/>
        <w:rPr>
          <w:rFonts w:ascii="Times New Roman" w:hAnsi="Times New Roman"/>
          <w:b/>
          <w:color w:val="000000"/>
          <w:sz w:val="28"/>
          <w:lang w:val="ru-RU"/>
        </w:rPr>
      </w:pPr>
      <w:bookmarkStart w:id="0" w:name="_GoBack"/>
      <w:bookmarkEnd w:id="0"/>
      <w:r w:rsidRPr="005D2473">
        <w:rPr>
          <w:rFonts w:ascii="Times New Roman" w:hAnsi="Times New Roman"/>
          <w:b/>
          <w:noProof/>
          <w:color w:val="000000"/>
          <w:sz w:val="28"/>
          <w:lang w:val="ru-RU" w:eastAsia="ru-RU"/>
        </w:rPr>
        <w:drawing>
          <wp:inline distT="0" distB="0" distL="0" distR="0" wp14:anchorId="2A1131DC" wp14:editId="34C97766">
            <wp:extent cx="5852160" cy="8963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52160" cy="8963025"/>
                    </a:xfrm>
                    <a:prstGeom prst="rect">
                      <a:avLst/>
                    </a:prstGeom>
                  </pic:spPr>
                </pic:pic>
              </a:graphicData>
            </a:graphic>
          </wp:inline>
        </w:drawing>
      </w:r>
    </w:p>
    <w:p w:rsidR="009A1B5F" w:rsidRPr="00BC5B47" w:rsidRDefault="00C27BC0">
      <w:pPr>
        <w:spacing w:after="0" w:line="264" w:lineRule="auto"/>
        <w:ind w:left="120"/>
        <w:jc w:val="both"/>
        <w:rPr>
          <w:lang w:val="ru-RU"/>
        </w:rPr>
      </w:pPr>
      <w:bookmarkStart w:id="1" w:name="block-76437344"/>
      <w:r w:rsidRPr="00BC5B47">
        <w:rPr>
          <w:rFonts w:ascii="Times New Roman" w:hAnsi="Times New Roman"/>
          <w:b/>
          <w:color w:val="000000"/>
          <w:sz w:val="28"/>
          <w:lang w:val="ru-RU"/>
        </w:rPr>
        <w:lastRenderedPageBreak/>
        <w:t>ПОЯСНИТЕЛЬНАЯ ЗАПИСКА</w:t>
      </w:r>
    </w:p>
    <w:p w:rsidR="009A1B5F" w:rsidRPr="00BC5B47" w:rsidRDefault="009A1B5F">
      <w:pPr>
        <w:spacing w:after="0" w:line="264" w:lineRule="auto"/>
        <w:ind w:left="120"/>
        <w:jc w:val="both"/>
        <w:rPr>
          <w:lang w:val="ru-RU"/>
        </w:rPr>
      </w:pP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BC5B47">
        <w:rPr>
          <w:rFonts w:ascii="Times New Roman" w:hAnsi="Times New Roman"/>
          <w:color w:val="000000"/>
          <w:sz w:val="28"/>
          <w:lang w:val="ru-RU"/>
        </w:rPr>
        <w:t>воспитания и развития</w:t>
      </w:r>
      <w:proofErr w:type="gramEnd"/>
      <w:r w:rsidRPr="00BC5B47">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BC5B47">
        <w:rPr>
          <w:rFonts w:ascii="Times New Roman" w:hAnsi="Times New Roman"/>
          <w:color w:val="000000"/>
          <w:sz w:val="28"/>
          <w:lang w:val="ru-RU"/>
        </w:rPr>
        <w:t>учебных действий</w:t>
      </w:r>
      <w:proofErr w:type="gramEnd"/>
      <w:r w:rsidRPr="00BC5B47">
        <w:rPr>
          <w:rFonts w:ascii="Times New Roman" w:hAnsi="Times New Roman"/>
          <w:color w:val="000000"/>
          <w:sz w:val="28"/>
          <w:lang w:val="ru-RU"/>
        </w:rPr>
        <w:t xml:space="preserve"> обучающихся по освоению содержания биологического образования.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BC5B47">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9A1B5F" w:rsidRPr="00BC5B47" w:rsidRDefault="009A1B5F">
      <w:pPr>
        <w:rPr>
          <w:lang w:val="ru-RU"/>
        </w:rPr>
        <w:sectPr w:rsidR="009A1B5F" w:rsidRPr="00BC5B47">
          <w:pgSz w:w="11906" w:h="16383"/>
          <w:pgMar w:top="1134" w:right="850" w:bottom="1134" w:left="1701" w:header="720" w:footer="720" w:gutter="0"/>
          <w:cols w:space="720"/>
        </w:sectPr>
      </w:pPr>
    </w:p>
    <w:p w:rsidR="009A1B5F" w:rsidRPr="00BC5B47" w:rsidRDefault="00C27BC0">
      <w:pPr>
        <w:spacing w:after="0" w:line="264" w:lineRule="auto"/>
        <w:ind w:left="120"/>
        <w:jc w:val="both"/>
        <w:rPr>
          <w:lang w:val="ru-RU"/>
        </w:rPr>
      </w:pPr>
      <w:bookmarkStart w:id="2" w:name="block-76437347"/>
      <w:bookmarkEnd w:id="1"/>
      <w:r w:rsidRPr="00BC5B47">
        <w:rPr>
          <w:rFonts w:ascii="Times New Roman" w:hAnsi="Times New Roman"/>
          <w:b/>
          <w:color w:val="000000"/>
          <w:sz w:val="28"/>
          <w:lang w:val="ru-RU"/>
        </w:rPr>
        <w:lastRenderedPageBreak/>
        <w:t>СОДЕРЖАНИЕ ОБУЧЕНИЯ</w:t>
      </w:r>
      <w:r w:rsidRPr="00BC5B47">
        <w:rPr>
          <w:rFonts w:ascii="Times New Roman" w:hAnsi="Times New Roman"/>
          <w:color w:val="000000"/>
          <w:sz w:val="28"/>
          <w:lang w:val="ru-RU"/>
        </w:rPr>
        <w:t xml:space="preserve"> </w:t>
      </w:r>
    </w:p>
    <w:p w:rsidR="009A1B5F" w:rsidRPr="00BC5B47" w:rsidRDefault="009A1B5F">
      <w:pPr>
        <w:spacing w:after="0" w:line="264" w:lineRule="auto"/>
        <w:ind w:left="120"/>
        <w:jc w:val="both"/>
        <w:rPr>
          <w:lang w:val="ru-RU"/>
        </w:rPr>
      </w:pPr>
    </w:p>
    <w:p w:rsidR="009A1B5F" w:rsidRPr="00BC5B47" w:rsidRDefault="00C27BC0">
      <w:pPr>
        <w:spacing w:after="0" w:line="264" w:lineRule="auto"/>
        <w:ind w:left="120"/>
        <w:jc w:val="both"/>
        <w:rPr>
          <w:lang w:val="ru-RU"/>
        </w:rPr>
      </w:pPr>
      <w:r w:rsidRPr="00BC5B47">
        <w:rPr>
          <w:rFonts w:ascii="Times New Roman" w:hAnsi="Times New Roman"/>
          <w:b/>
          <w:color w:val="000000"/>
          <w:sz w:val="28"/>
          <w:lang w:val="ru-RU"/>
        </w:rPr>
        <w:t>10 КЛАСС</w:t>
      </w:r>
    </w:p>
    <w:p w:rsidR="009A1B5F" w:rsidRPr="00BC5B47" w:rsidRDefault="009A1B5F">
      <w:pPr>
        <w:spacing w:after="0" w:line="264" w:lineRule="auto"/>
        <w:ind w:left="120"/>
        <w:jc w:val="both"/>
        <w:rPr>
          <w:lang w:val="ru-RU"/>
        </w:rPr>
      </w:pP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1. Биология как наука.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Портреты: Ч. Дарвин, Г. Мендель, Н. К. Кольцов, Дж. </w:t>
      </w:r>
      <w:r w:rsidRPr="00F25AD1">
        <w:rPr>
          <w:rFonts w:ascii="Times New Roman" w:hAnsi="Times New Roman"/>
          <w:color w:val="000000"/>
          <w:sz w:val="28"/>
          <w:lang w:val="ru-RU"/>
        </w:rPr>
        <w:t>Уотсон и Ф. Крик.</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«Методы познания живой природы».</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Практическая работа</w:t>
      </w:r>
      <w:r w:rsidRPr="00BC5B47">
        <w:rPr>
          <w:rFonts w:ascii="Times New Roman" w:hAnsi="Times New Roman"/>
          <w:b/>
          <w:color w:val="000000"/>
          <w:sz w:val="28"/>
          <w:lang w:val="ru-RU"/>
        </w:rPr>
        <w:t xml:space="preserve"> </w:t>
      </w:r>
      <w:r w:rsidRPr="00BC5B47">
        <w:rPr>
          <w:rFonts w:ascii="Times New Roman" w:hAnsi="Times New Roman"/>
          <w:color w:val="000000"/>
          <w:sz w:val="28"/>
          <w:lang w:val="ru-RU"/>
        </w:rPr>
        <w:t xml:space="preserve">№ 1. </w:t>
      </w:r>
      <w:r w:rsidRPr="00F25AD1">
        <w:rPr>
          <w:rFonts w:ascii="Times New Roman" w:hAnsi="Times New Roman"/>
          <w:color w:val="000000"/>
          <w:sz w:val="28"/>
          <w:lang w:val="ru-RU"/>
        </w:rPr>
        <w:t>«Использование различных методов при изучении биологических объектов».</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2. Живые системы и их организация.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«Основные признаки жизни», «Уровни организации живой природы».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модель молекулы ДНК.</w:t>
      </w:r>
    </w:p>
    <w:p w:rsidR="009A1B5F" w:rsidRPr="00F25AD1" w:rsidRDefault="00C27BC0">
      <w:pPr>
        <w:spacing w:after="0" w:line="264" w:lineRule="auto"/>
        <w:ind w:firstLine="600"/>
        <w:jc w:val="both"/>
        <w:rPr>
          <w:lang w:val="ru-RU"/>
        </w:rPr>
      </w:pPr>
      <w:r w:rsidRPr="00BC5B47">
        <w:rPr>
          <w:rFonts w:ascii="Times New Roman" w:hAnsi="Times New Roman"/>
          <w:b/>
          <w:color w:val="000000"/>
          <w:sz w:val="28"/>
          <w:lang w:val="ru-RU"/>
        </w:rPr>
        <w:t xml:space="preserve">Тема 3. </w:t>
      </w:r>
      <w:r w:rsidRPr="00F25AD1">
        <w:rPr>
          <w:rFonts w:ascii="Times New Roman" w:hAnsi="Times New Roman"/>
          <w:b/>
          <w:color w:val="000000"/>
          <w:sz w:val="28"/>
          <w:lang w:val="ru-RU"/>
        </w:rPr>
        <w:t>Химический состав и строение клетки.</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 </w:t>
      </w:r>
      <w:r w:rsidRPr="00BC5B47">
        <w:rPr>
          <w:rFonts w:ascii="Times New Roman" w:hAnsi="Times New Roman"/>
          <w:color w:val="000000"/>
          <w:sz w:val="28"/>
          <w:lang w:val="ru-RU"/>
        </w:rPr>
        <w:t>Химический состав клетки. Химические элементы: макроэлементы, микроэлементы. Вода и минеральные вещества.</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Функции воды и минеральных веществ в клетке. </w:t>
      </w:r>
      <w:r w:rsidRPr="00F25AD1">
        <w:rPr>
          <w:rFonts w:ascii="Times New Roman" w:hAnsi="Times New Roman"/>
          <w:color w:val="000000"/>
          <w:sz w:val="28"/>
          <w:lang w:val="ru-RU"/>
        </w:rPr>
        <w:t>Поддержание осмотического баланса.</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Белки. Состав и строение белков. </w:t>
      </w:r>
      <w:r w:rsidRPr="00BC5B47">
        <w:rPr>
          <w:rFonts w:ascii="Times New Roman" w:hAnsi="Times New Roman"/>
          <w:color w:val="000000"/>
          <w:sz w:val="28"/>
          <w:lang w:val="ru-RU"/>
        </w:rPr>
        <w:t>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F25AD1">
        <w:rPr>
          <w:rFonts w:ascii="Times New Roman" w:hAnsi="Times New Roman"/>
          <w:color w:val="000000"/>
          <w:sz w:val="28"/>
          <w:lang w:val="ru-RU"/>
        </w:rPr>
        <w:t>Коферменты. Витамины. Отличия ферментов от неорганических катализаторов.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Транспорт веществ в клетке.</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Портреты: А. Левенгук, Р. Гук, Т. Шванн, М. Шлейден, Р. Вирхов, Дж. </w:t>
      </w:r>
      <w:r w:rsidRPr="00F25AD1">
        <w:rPr>
          <w:rFonts w:ascii="Times New Roman" w:hAnsi="Times New Roman"/>
          <w:color w:val="000000"/>
          <w:sz w:val="28"/>
          <w:lang w:val="ru-RU"/>
        </w:rPr>
        <w:t>Уотсон, Ф. Крик, М. Уилкинс, Р. Франклин, К. М. Бэр.</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BC5B47">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Лабораторная работа № 1. </w:t>
      </w:r>
      <w:r w:rsidRPr="00F25AD1">
        <w:rPr>
          <w:rFonts w:ascii="Times New Roman" w:hAnsi="Times New Roman"/>
          <w:color w:val="000000"/>
          <w:sz w:val="28"/>
          <w:lang w:val="ru-RU"/>
        </w:rPr>
        <w:t>«Изучение каталитической активности ферментов (на примере амилазы или каталазы)».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4. Жизнедеятельность клетки.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Фотосинтез. Световая и темновая фазы фотосинтеза. </w:t>
      </w:r>
      <w:r w:rsidRPr="00BC5B47">
        <w:rPr>
          <w:rFonts w:ascii="Times New Roman" w:hAnsi="Times New Roman"/>
          <w:color w:val="000000"/>
          <w:sz w:val="28"/>
          <w:lang w:val="ru-RU"/>
        </w:rPr>
        <w:t>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Хемосинтез. Хемосинтезирующие бактерии. </w:t>
      </w:r>
      <w:r w:rsidRPr="00BC5B47">
        <w:rPr>
          <w:rFonts w:ascii="Times New Roman" w:hAnsi="Times New Roman"/>
          <w:color w:val="000000"/>
          <w:sz w:val="28"/>
          <w:lang w:val="ru-RU"/>
        </w:rPr>
        <w:t>Значение хемосинтеза для жизни на Земле.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F25AD1">
        <w:rPr>
          <w:rFonts w:ascii="Times New Roman" w:hAnsi="Times New Roman"/>
          <w:color w:val="000000"/>
          <w:sz w:val="28"/>
          <w:lang w:val="ru-RU"/>
        </w:rPr>
        <w:t xml:space="preserve">Этапы энергетического обмена. Гликолиз. Брожение и его виды. </w:t>
      </w:r>
      <w:r w:rsidRPr="00BC5B47">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Неклеточные формы жизни – вирусы. История открытия вирусов (Д. И. Ивановский). </w:t>
      </w:r>
      <w:r w:rsidRPr="00F25AD1">
        <w:rPr>
          <w:rFonts w:ascii="Times New Roman" w:hAnsi="Times New Roman"/>
          <w:color w:val="000000"/>
          <w:sz w:val="28"/>
          <w:lang w:val="ru-RU"/>
        </w:rPr>
        <w:t xml:space="preserve">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25AD1">
        <w:rPr>
          <w:rFonts w:ascii="Times New Roman" w:hAnsi="Times New Roman"/>
          <w:color w:val="000000"/>
          <w:sz w:val="28"/>
          <w:lang w:val="ru-RU"/>
        </w:rPr>
        <w:lastRenderedPageBreak/>
        <w:t xml:space="preserve">Обратная транскрипция, ревертаза и интеграза. </w:t>
      </w:r>
      <w:r w:rsidRPr="00BC5B47">
        <w:rPr>
          <w:rFonts w:ascii="Times New Roman" w:hAnsi="Times New Roman"/>
          <w:color w:val="000000"/>
          <w:sz w:val="28"/>
          <w:lang w:val="ru-RU"/>
        </w:rPr>
        <w:t>Профилактика распространения вирусных заболеваний.</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Портреты: Н. К. Кольцов, Д. И. Ивановский, К. А. Тимирязев.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5. Размножение и индивидуальное развитие организмов.</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w:t>
      </w:r>
      <w:r w:rsidRPr="00F25AD1">
        <w:rPr>
          <w:rFonts w:ascii="Times New Roman" w:hAnsi="Times New Roman"/>
          <w:color w:val="000000"/>
          <w:sz w:val="28"/>
          <w:lang w:val="ru-RU"/>
        </w:rPr>
        <w:t>Диплоидный и гаплоидный хромосомные наборы. Хроматиды. Цитологические основы размножения и индивидуального развития организмов.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Программируемая гибель клетки – апоптоз.</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Половое размножение, его отличия от бесполого.</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Мейоз. Стадии мейоза. </w:t>
      </w:r>
      <w:r w:rsidRPr="00BC5B47">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F25AD1">
        <w:rPr>
          <w:rFonts w:ascii="Times New Roman" w:hAnsi="Times New Roman"/>
          <w:color w:val="000000"/>
          <w:sz w:val="28"/>
          <w:lang w:val="ru-RU"/>
        </w:rPr>
        <w:t>Особенности строения яйцеклеток и сперматозоидов. Оплодотворение. Партеногенез.</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BC5B47">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Лабораторная работа № 3. </w:t>
      </w:r>
      <w:r w:rsidRPr="00F25AD1">
        <w:rPr>
          <w:rFonts w:ascii="Times New Roman" w:hAnsi="Times New Roman"/>
          <w:color w:val="000000"/>
          <w:sz w:val="28"/>
          <w:lang w:val="ru-RU"/>
        </w:rPr>
        <w:t>«Наблюдение митоза в клетках кончика корешка лука на готовых микропрепаратах».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6. Наследственность и изменчивость организмов.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Хромосомная теория наследственности. Генетические карты.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 xml:space="preserve">Генетика пола. Хромосомное определение пола. Аутосомы и половые хромосомы. Гомогаметные и гетерогаметные организмы. </w:t>
      </w:r>
      <w:r w:rsidRPr="00F25AD1">
        <w:rPr>
          <w:rFonts w:ascii="Times New Roman" w:hAnsi="Times New Roman"/>
          <w:color w:val="000000"/>
          <w:sz w:val="28"/>
          <w:lang w:val="ru-RU"/>
        </w:rPr>
        <w:t>Наследование признаков, сцепленных с полом.</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Изменчивость. Виды изменчивости: ненаследственная и наследственная. </w:t>
      </w:r>
      <w:r w:rsidRPr="00BC5B47">
        <w:rPr>
          <w:rFonts w:ascii="Times New Roman" w:hAnsi="Times New Roman"/>
          <w:color w:val="000000"/>
          <w:sz w:val="28"/>
          <w:lang w:val="ru-RU"/>
        </w:rPr>
        <w:t>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Внеядерная наследственность и изменчивость.</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F25AD1">
        <w:rPr>
          <w:rFonts w:ascii="Times New Roman" w:hAnsi="Times New Roman"/>
          <w:color w:val="000000"/>
          <w:sz w:val="28"/>
          <w:lang w:val="ru-RU"/>
        </w:rPr>
        <w:t xml:space="preserve">ПЦР-анализа. </w:t>
      </w:r>
      <w:r w:rsidRPr="00BC5B47">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lastRenderedPageBreak/>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Лабораторная работа № 5. </w:t>
      </w:r>
      <w:r w:rsidRPr="00F25AD1">
        <w:rPr>
          <w:rFonts w:ascii="Times New Roman" w:hAnsi="Times New Roman"/>
          <w:color w:val="000000"/>
          <w:sz w:val="28"/>
          <w:lang w:val="ru-RU"/>
        </w:rPr>
        <w:t>«Изучение результатов моногибридного и дигибридного скрещивания у дрозофилы на готовых микропрепаратах».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Лабораторная работа № 7. «Анализ мутаций у дрозофилы на готовых микропрепаратах».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Практическая работа № 2. «Составление и анализ родословных человека».</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7. Селекция организмов. Основы биотехнологии.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Портреты: Н. И. Вавилов, И. В. Мичурин, Г. Д. Карпеченко, М. Ф. Иванов.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Экскурсия</w:t>
      </w:r>
      <w:r w:rsidRPr="00BC5B47">
        <w:rPr>
          <w:rFonts w:ascii="Times New Roman" w:hAnsi="Times New Roman"/>
          <w:b/>
          <w:color w:val="000000"/>
          <w:sz w:val="28"/>
          <w:lang w:val="ru-RU"/>
        </w:rPr>
        <w:t xml:space="preserve"> </w:t>
      </w:r>
      <w:r w:rsidRPr="00BC5B47">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BC5B47">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9A1B5F" w:rsidRPr="00BC5B47" w:rsidRDefault="009A1B5F">
      <w:pPr>
        <w:spacing w:after="0" w:line="264" w:lineRule="auto"/>
        <w:ind w:left="120"/>
        <w:jc w:val="both"/>
        <w:rPr>
          <w:lang w:val="ru-RU"/>
        </w:rPr>
      </w:pPr>
    </w:p>
    <w:p w:rsidR="009A1B5F" w:rsidRPr="00BC5B47" w:rsidRDefault="00C27BC0">
      <w:pPr>
        <w:spacing w:after="0" w:line="264" w:lineRule="auto"/>
        <w:ind w:left="120"/>
        <w:jc w:val="both"/>
        <w:rPr>
          <w:lang w:val="ru-RU"/>
        </w:rPr>
      </w:pPr>
      <w:r w:rsidRPr="00BC5B47">
        <w:rPr>
          <w:rFonts w:ascii="Times New Roman" w:hAnsi="Times New Roman"/>
          <w:b/>
          <w:color w:val="000000"/>
          <w:sz w:val="28"/>
          <w:lang w:val="ru-RU"/>
        </w:rPr>
        <w:t>11 КЛАСС</w:t>
      </w:r>
    </w:p>
    <w:p w:rsidR="009A1B5F" w:rsidRPr="00BC5B47" w:rsidRDefault="009A1B5F">
      <w:pPr>
        <w:spacing w:after="0" w:line="264" w:lineRule="auto"/>
        <w:ind w:left="120"/>
        <w:jc w:val="both"/>
        <w:rPr>
          <w:lang w:val="ru-RU"/>
        </w:rPr>
      </w:pP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1. Эволюционная биология.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Эволюционная теория Ч. Дарвина. Предпосылки возникновения дарвинизма. </w:t>
      </w:r>
      <w:r w:rsidRPr="00BC5B47">
        <w:rPr>
          <w:rFonts w:ascii="Times New Roman" w:hAnsi="Times New Roman"/>
          <w:color w:val="000000"/>
          <w:sz w:val="28"/>
          <w:lang w:val="ru-RU"/>
        </w:rPr>
        <w:t>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Синтетическая теория эволюции (СТЭ) и её основные положения.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Микроэволюция. Популяция как единица вида и эволюции.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Естественный отбор – направляющий фактор эволюции. Формы естественного отбора.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Лабораторная работа № 1. </w:t>
      </w:r>
      <w:r w:rsidRPr="00F25AD1">
        <w:rPr>
          <w:rFonts w:ascii="Times New Roman" w:hAnsi="Times New Roman"/>
          <w:color w:val="000000"/>
          <w:sz w:val="28"/>
          <w:lang w:val="ru-RU"/>
        </w:rPr>
        <w:t>«Сравнение видов по морфологическому критерию».</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2. Возникновение и развитие жизни на Земле.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Развитие жизни на Земле по эрам и периодам. </w:t>
      </w:r>
      <w:r w:rsidRPr="00F25AD1">
        <w:rPr>
          <w:rFonts w:ascii="Times New Roman" w:hAnsi="Times New Roman"/>
          <w:color w:val="000000"/>
          <w:sz w:val="28"/>
          <w:lang w:val="ru-RU"/>
        </w:rPr>
        <w:t xml:space="preserve">Катархей. Архейская и протерозойская эры. </w:t>
      </w:r>
      <w:r w:rsidRPr="00BC5B47">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Мезозойская эра и её периоды: триасовый, юрский, меловой.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Кайнозойская эра и её периоды: палеогеновый, неогеновый, антропогеновый.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Демонстрации: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Портреты: Ф. Реди, Л. Пастер, А. И. Опарин, С. Миллер, Г. Юри, Ч. Дарвин.</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Практическая работа № 1. </w:t>
      </w:r>
      <w:r w:rsidRPr="00F25AD1">
        <w:rPr>
          <w:rFonts w:ascii="Times New Roman" w:hAnsi="Times New Roman"/>
          <w:color w:val="000000"/>
          <w:sz w:val="28"/>
          <w:lang w:val="ru-RU"/>
        </w:rPr>
        <w:t>«Изучение ископаемых остатков растений и животных в коллекциях».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3. Организмы и окружающая среда.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Абиотические факторы: свет, температура, влажность. </w:t>
      </w:r>
      <w:r w:rsidRPr="00F25AD1">
        <w:rPr>
          <w:rFonts w:ascii="Times New Roman" w:hAnsi="Times New Roman"/>
          <w:color w:val="000000"/>
          <w:sz w:val="28"/>
          <w:lang w:val="ru-RU"/>
        </w:rPr>
        <w:t xml:space="preserve">Фотопериодизм. Приспособления организмов к действию абиотических факторов. </w:t>
      </w:r>
      <w:r w:rsidRPr="00BC5B47">
        <w:rPr>
          <w:rFonts w:ascii="Times New Roman" w:hAnsi="Times New Roman"/>
          <w:color w:val="000000"/>
          <w:sz w:val="28"/>
          <w:lang w:val="ru-RU"/>
        </w:rPr>
        <w:t>Биологические ритмы.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 xml:space="preserve">Демонстрации: </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Портреты: А. Гумбольдт, К. Ф. Рулье, Э. Геккель.</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Лабораторные и практические работы:</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Лабораторная работа № 3. </w:t>
      </w:r>
      <w:r w:rsidRPr="00F25AD1">
        <w:rPr>
          <w:rFonts w:ascii="Times New Roman" w:hAnsi="Times New Roman"/>
          <w:color w:val="000000"/>
          <w:sz w:val="28"/>
          <w:lang w:val="ru-RU"/>
        </w:rPr>
        <w:t>«Морфологические особенности растений из разных мест обитания».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Лабораторная работа № 4. «Влияние света на рост и развитие черенков колеуса».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Практическая работа № 2. «Подсчёт плотности популяций разных видов растений».</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Тема 4. Сообщества и экологические системы.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BC5B47">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Круговороты веществ и биогеохимические циклы элементов (углерода, азота). </w:t>
      </w:r>
      <w:r w:rsidRPr="00F25AD1">
        <w:rPr>
          <w:rFonts w:ascii="Times New Roman" w:hAnsi="Times New Roman"/>
          <w:color w:val="000000"/>
          <w:sz w:val="28"/>
          <w:lang w:val="ru-RU"/>
        </w:rPr>
        <w:t>Зональность биосферы. Основные биомы суши.</w:t>
      </w:r>
    </w:p>
    <w:p w:rsidR="009A1B5F" w:rsidRPr="00BC5B47" w:rsidRDefault="00C27BC0">
      <w:pPr>
        <w:spacing w:after="0" w:line="264" w:lineRule="auto"/>
        <w:ind w:firstLine="600"/>
        <w:jc w:val="both"/>
        <w:rPr>
          <w:lang w:val="ru-RU"/>
        </w:rPr>
      </w:pPr>
      <w:r w:rsidRPr="00F25AD1">
        <w:rPr>
          <w:rFonts w:ascii="Times New Roman" w:hAnsi="Times New Roman"/>
          <w:color w:val="000000"/>
          <w:sz w:val="28"/>
          <w:lang w:val="ru-RU"/>
        </w:rPr>
        <w:t xml:space="preserve">Человечество в биосфере Земли. Антропогенные изменения в биосфере. </w:t>
      </w:r>
      <w:r w:rsidRPr="00BC5B47">
        <w:rPr>
          <w:rFonts w:ascii="Times New Roman" w:hAnsi="Times New Roman"/>
          <w:color w:val="000000"/>
          <w:sz w:val="28"/>
          <w:lang w:val="ru-RU"/>
        </w:rPr>
        <w:t>Глобальные экологические проблемы.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Демонстрации: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Портреты: А. Дж. Тенсли, В. Н. Сукачёв, В. И. Вернадский.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9A1B5F" w:rsidRPr="00BC5B47" w:rsidRDefault="009A1B5F">
      <w:pPr>
        <w:rPr>
          <w:lang w:val="ru-RU"/>
        </w:rPr>
        <w:sectPr w:rsidR="009A1B5F" w:rsidRPr="00BC5B47">
          <w:pgSz w:w="11906" w:h="16383"/>
          <w:pgMar w:top="1134" w:right="850" w:bottom="1134" w:left="1701" w:header="720" w:footer="720" w:gutter="0"/>
          <w:cols w:space="720"/>
        </w:sectPr>
      </w:pPr>
    </w:p>
    <w:p w:rsidR="009A1B5F" w:rsidRPr="00BC5B47" w:rsidRDefault="00C27BC0">
      <w:pPr>
        <w:spacing w:after="0" w:line="264" w:lineRule="auto"/>
        <w:ind w:left="120"/>
        <w:jc w:val="both"/>
        <w:rPr>
          <w:lang w:val="ru-RU"/>
        </w:rPr>
      </w:pPr>
      <w:bookmarkStart w:id="3" w:name="block-76437348"/>
      <w:bookmarkEnd w:id="2"/>
      <w:r w:rsidRPr="00BC5B47">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9A1B5F" w:rsidRPr="00BC5B47" w:rsidRDefault="009A1B5F">
      <w:pPr>
        <w:spacing w:after="0" w:line="264" w:lineRule="auto"/>
        <w:ind w:left="120"/>
        <w:jc w:val="both"/>
        <w:rPr>
          <w:lang w:val="ru-RU"/>
        </w:rPr>
      </w:pP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9A1B5F" w:rsidRPr="00BC5B47" w:rsidRDefault="009A1B5F">
      <w:pPr>
        <w:spacing w:after="0" w:line="264" w:lineRule="auto"/>
        <w:ind w:left="120"/>
        <w:jc w:val="both"/>
        <w:rPr>
          <w:lang w:val="ru-RU"/>
        </w:rPr>
      </w:pPr>
    </w:p>
    <w:p w:rsidR="009A1B5F" w:rsidRPr="00BC5B47" w:rsidRDefault="00C27BC0">
      <w:pPr>
        <w:spacing w:after="0" w:line="264" w:lineRule="auto"/>
        <w:ind w:left="120"/>
        <w:jc w:val="both"/>
        <w:rPr>
          <w:lang w:val="ru-RU"/>
        </w:rPr>
      </w:pPr>
      <w:r w:rsidRPr="00BC5B47">
        <w:rPr>
          <w:rFonts w:ascii="Times New Roman" w:hAnsi="Times New Roman"/>
          <w:b/>
          <w:color w:val="000000"/>
          <w:sz w:val="28"/>
          <w:lang w:val="ru-RU"/>
        </w:rPr>
        <w:t>ЛИЧНОСТНЫЕ РЕЗУЛЬТАТЫ</w:t>
      </w:r>
    </w:p>
    <w:p w:rsidR="009A1B5F" w:rsidRPr="00BC5B47" w:rsidRDefault="009A1B5F">
      <w:pPr>
        <w:spacing w:after="0" w:line="264" w:lineRule="auto"/>
        <w:ind w:left="120"/>
        <w:jc w:val="both"/>
        <w:rPr>
          <w:lang w:val="ru-RU"/>
        </w:rPr>
      </w:pP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A1B5F" w:rsidRPr="00BC5B47" w:rsidRDefault="00C27BC0">
      <w:pPr>
        <w:spacing w:after="0" w:line="264" w:lineRule="auto"/>
        <w:ind w:left="120"/>
        <w:jc w:val="both"/>
        <w:rPr>
          <w:lang w:val="ru-RU"/>
        </w:rPr>
      </w:pPr>
      <w:r w:rsidRPr="00BC5B47">
        <w:rPr>
          <w:rFonts w:ascii="Times New Roman" w:hAnsi="Times New Roman"/>
          <w:b/>
          <w:color w:val="000000"/>
          <w:sz w:val="28"/>
          <w:lang w:val="ru-RU"/>
        </w:rPr>
        <w:t xml:space="preserve"> 1)</w:t>
      </w:r>
      <w:r w:rsidRPr="00BC5B47">
        <w:rPr>
          <w:rFonts w:ascii="Times New Roman" w:hAnsi="Times New Roman"/>
          <w:color w:val="000000"/>
          <w:sz w:val="28"/>
          <w:lang w:val="ru-RU"/>
        </w:rPr>
        <w:t xml:space="preserve"> </w:t>
      </w:r>
      <w:r w:rsidRPr="00BC5B47">
        <w:rPr>
          <w:rFonts w:ascii="Times New Roman" w:hAnsi="Times New Roman"/>
          <w:b/>
          <w:color w:val="000000"/>
          <w:sz w:val="28"/>
          <w:lang w:val="ru-RU"/>
        </w:rPr>
        <w:t>гражданского воспитания: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к гуманитарной и волонтёрской деятельности;</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2) патриотического воспитания:</w:t>
      </w:r>
    </w:p>
    <w:p w:rsidR="009A1B5F" w:rsidRPr="00F25AD1" w:rsidRDefault="00C27BC0">
      <w:pPr>
        <w:spacing w:after="0" w:line="264" w:lineRule="auto"/>
        <w:ind w:firstLine="600"/>
        <w:jc w:val="both"/>
        <w:rPr>
          <w:lang w:val="ru-RU"/>
        </w:rPr>
      </w:pPr>
      <w:r w:rsidRPr="00BC5B4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F25AD1">
        <w:rPr>
          <w:rFonts w:ascii="Times New Roman" w:hAnsi="Times New Roman"/>
          <w:color w:val="000000"/>
          <w:sz w:val="28"/>
          <w:lang w:val="ru-RU"/>
        </w:rPr>
        <w:t>Родину, свой язык и культуру, прошлое и настоящее многонационального народа России;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3) духовно-нравственного воспитания: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осознание духовных ценностей российского народа;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сформированность нравственного сознания, этического поведения;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осознание личного вклада в построение устойчивого будущего;</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4) эстетического воспитания: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понимание эмоционального воздействия живой природы и её ценности;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6) трудового воспитания: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к труду, осознание ценности мастерства, трудолюбие;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7) экологического воспитания: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осознание глобального характера экологических проблем и путей их решения;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8) ценности научного познания: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A1B5F" w:rsidRPr="00BC5B47" w:rsidRDefault="009A1B5F">
      <w:pPr>
        <w:spacing w:after="0"/>
        <w:ind w:left="120"/>
        <w:rPr>
          <w:lang w:val="ru-RU"/>
        </w:rPr>
      </w:pPr>
    </w:p>
    <w:p w:rsidR="009A1B5F" w:rsidRPr="00BC5B47" w:rsidRDefault="00C27BC0">
      <w:pPr>
        <w:spacing w:after="0"/>
        <w:ind w:left="120"/>
        <w:rPr>
          <w:lang w:val="ru-RU"/>
        </w:rPr>
      </w:pPr>
      <w:r w:rsidRPr="00BC5B47">
        <w:rPr>
          <w:rFonts w:ascii="Times New Roman" w:hAnsi="Times New Roman"/>
          <w:b/>
          <w:color w:val="000000"/>
          <w:sz w:val="28"/>
          <w:lang w:val="ru-RU"/>
        </w:rPr>
        <w:t>МЕТАПРЕДМЕТНЫЕ РЕЗУЛЬТАТЫ</w:t>
      </w:r>
    </w:p>
    <w:p w:rsidR="009A1B5F" w:rsidRPr="00BC5B47" w:rsidRDefault="009A1B5F">
      <w:pPr>
        <w:spacing w:after="0"/>
        <w:ind w:left="120"/>
        <w:rPr>
          <w:lang w:val="ru-RU"/>
        </w:rPr>
      </w:pP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A1B5F" w:rsidRPr="00BC5B47" w:rsidRDefault="00C27BC0">
      <w:pPr>
        <w:spacing w:after="0" w:line="264" w:lineRule="auto"/>
        <w:ind w:firstLine="600"/>
        <w:jc w:val="both"/>
        <w:rPr>
          <w:lang w:val="ru-RU"/>
        </w:rPr>
      </w:pPr>
      <w:r w:rsidRPr="00BC5B47">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9A1B5F" w:rsidRPr="00BC5B47" w:rsidRDefault="00C27BC0">
      <w:pPr>
        <w:spacing w:after="0" w:line="264" w:lineRule="auto"/>
        <w:ind w:firstLine="600"/>
        <w:jc w:val="both"/>
        <w:rPr>
          <w:lang w:val="ru-RU"/>
        </w:rPr>
      </w:pPr>
      <w:r w:rsidRPr="00BC5B47">
        <w:rPr>
          <w:rFonts w:ascii="Times New Roman" w:hAnsi="Times New Roman"/>
          <w:b/>
          <w:color w:val="000000"/>
          <w:sz w:val="28"/>
          <w:lang w:val="ru-RU"/>
        </w:rPr>
        <w:t>Овладение универсальными учебными познавательными действиями:</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1)</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базовые логические действия: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развивать креативное мышление при решении жизненных проблем.</w:t>
      </w:r>
    </w:p>
    <w:p w:rsidR="009A1B5F" w:rsidRPr="00F25AD1" w:rsidRDefault="00C27BC0">
      <w:pPr>
        <w:spacing w:after="0" w:line="264" w:lineRule="auto"/>
        <w:ind w:left="120"/>
        <w:jc w:val="both"/>
        <w:rPr>
          <w:lang w:val="ru-RU"/>
        </w:rPr>
      </w:pPr>
      <w:r w:rsidRPr="00F25AD1">
        <w:rPr>
          <w:rFonts w:ascii="Times New Roman" w:hAnsi="Times New Roman"/>
          <w:b/>
          <w:color w:val="000000"/>
          <w:sz w:val="28"/>
          <w:lang w:val="ru-RU"/>
        </w:rPr>
        <w:t xml:space="preserve"> 2)</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базовые исследовательские действия: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давать оценку новым ситуациям, оценивать приобретённый опыт;</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уметь интегрировать знания из разных предметных областей;</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3) работа с информацией:</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Овладение универсальными коммуникативными действиями:</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1)</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общение:</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2)</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совместная деятельность:</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 xml:space="preserve">выбирать тематику и </w:t>
      </w:r>
      <w:proofErr w:type="gramStart"/>
      <w:r w:rsidRPr="00F25AD1">
        <w:rPr>
          <w:rFonts w:ascii="Times New Roman" w:hAnsi="Times New Roman"/>
          <w:color w:val="000000"/>
          <w:sz w:val="28"/>
          <w:lang w:val="ru-RU"/>
        </w:rPr>
        <w:t>методы совместных действий с учётом общих интересов</w:t>
      </w:r>
      <w:proofErr w:type="gramEnd"/>
      <w:r w:rsidRPr="00F25AD1">
        <w:rPr>
          <w:rFonts w:ascii="Times New Roman" w:hAnsi="Times New Roman"/>
          <w:color w:val="000000"/>
          <w:sz w:val="28"/>
          <w:lang w:val="ru-RU"/>
        </w:rPr>
        <w:t xml:space="preserve"> и возможностей каждого члена коллектива;</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F25AD1">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Овладение универсальными регулятивными действиями:</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1)</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самоорганизация: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давать оценку новым ситуациям;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расширять рамки учебного предмета на основе личных предпочтений;</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делать осознанный выбор, аргументировать его, брать ответственность за решение;</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оценивать приобретённый опыт;</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t>2)</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самоконтроль:</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уметь оценивать риски и своевременно принимать решения по их снижению;</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принимать мотивы и аргументы других при анализе результатов деятельности;</w:t>
      </w:r>
    </w:p>
    <w:p w:rsidR="009A1B5F" w:rsidRPr="00F25AD1" w:rsidRDefault="00C27BC0">
      <w:pPr>
        <w:spacing w:after="0" w:line="264" w:lineRule="auto"/>
        <w:ind w:firstLine="600"/>
        <w:jc w:val="both"/>
        <w:rPr>
          <w:lang w:val="ru-RU"/>
        </w:rPr>
      </w:pPr>
      <w:r w:rsidRPr="00F25AD1">
        <w:rPr>
          <w:rFonts w:ascii="Times New Roman" w:hAnsi="Times New Roman"/>
          <w:b/>
          <w:color w:val="000000"/>
          <w:sz w:val="28"/>
          <w:lang w:val="ru-RU"/>
        </w:rPr>
        <w:lastRenderedPageBreak/>
        <w:t>3)</w:t>
      </w:r>
      <w:r w:rsidRPr="00F25AD1">
        <w:rPr>
          <w:rFonts w:ascii="Times New Roman" w:hAnsi="Times New Roman"/>
          <w:color w:val="000000"/>
          <w:sz w:val="28"/>
          <w:lang w:val="ru-RU"/>
        </w:rPr>
        <w:t xml:space="preserve"> </w:t>
      </w:r>
      <w:r w:rsidRPr="00F25AD1">
        <w:rPr>
          <w:rFonts w:ascii="Times New Roman" w:hAnsi="Times New Roman"/>
          <w:b/>
          <w:color w:val="000000"/>
          <w:sz w:val="28"/>
          <w:lang w:val="ru-RU"/>
        </w:rPr>
        <w:t>принятие себя и других:</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принимать себя, понимая свои недостатки и достоинства;</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принимать мотивы и аргументы других при анализе результатов деятельности;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признавать своё право и право других на ошибки;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развивать способность понимать мир с позиции другого человека.</w:t>
      </w:r>
    </w:p>
    <w:p w:rsidR="009A1B5F" w:rsidRPr="00F25AD1" w:rsidRDefault="009A1B5F">
      <w:pPr>
        <w:spacing w:after="0"/>
        <w:ind w:left="120"/>
        <w:rPr>
          <w:lang w:val="ru-RU"/>
        </w:rPr>
      </w:pPr>
    </w:p>
    <w:p w:rsidR="009A1B5F" w:rsidRPr="00F25AD1" w:rsidRDefault="00C27BC0">
      <w:pPr>
        <w:spacing w:after="0"/>
        <w:ind w:left="120"/>
        <w:rPr>
          <w:lang w:val="ru-RU"/>
        </w:rPr>
      </w:pPr>
      <w:bookmarkStart w:id="4" w:name="_Toc138318760"/>
      <w:bookmarkStart w:id="5" w:name="_Toc134720971"/>
      <w:bookmarkEnd w:id="4"/>
      <w:bookmarkEnd w:id="5"/>
      <w:r w:rsidRPr="00F25AD1">
        <w:rPr>
          <w:rFonts w:ascii="Times New Roman" w:hAnsi="Times New Roman"/>
          <w:b/>
          <w:color w:val="000000"/>
          <w:sz w:val="28"/>
          <w:lang w:val="ru-RU"/>
        </w:rPr>
        <w:t>ПРЕДМЕТНЫЕ РЕЗУЛЬТАТЫ</w:t>
      </w:r>
    </w:p>
    <w:p w:rsidR="009A1B5F" w:rsidRPr="00F25AD1" w:rsidRDefault="009A1B5F">
      <w:pPr>
        <w:spacing w:after="0"/>
        <w:ind w:left="120"/>
        <w:rPr>
          <w:lang w:val="ru-RU"/>
        </w:rPr>
      </w:pP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 xml:space="preserve">Предметные результаты освоения учебного предмета «Биология» </w:t>
      </w:r>
      <w:r w:rsidRPr="00F25AD1">
        <w:rPr>
          <w:rFonts w:ascii="Times New Roman" w:hAnsi="Times New Roman"/>
          <w:b/>
          <w:i/>
          <w:color w:val="000000"/>
          <w:sz w:val="28"/>
          <w:lang w:val="ru-RU"/>
        </w:rPr>
        <w:t>в 10 классе</w:t>
      </w:r>
      <w:r w:rsidRPr="00F25AD1">
        <w:rPr>
          <w:rFonts w:ascii="Times New Roman" w:hAnsi="Times New Roman"/>
          <w:color w:val="000000"/>
          <w:sz w:val="28"/>
          <w:lang w:val="ru-RU"/>
        </w:rPr>
        <w:t xml:space="preserve"> должны отражать:</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 xml:space="preserve">Предметные результаты освоения учебного предмета «Биология» </w:t>
      </w:r>
      <w:r w:rsidRPr="00F25AD1">
        <w:rPr>
          <w:rFonts w:ascii="Times New Roman" w:hAnsi="Times New Roman"/>
          <w:b/>
          <w:i/>
          <w:color w:val="000000"/>
          <w:sz w:val="28"/>
          <w:lang w:val="ru-RU"/>
        </w:rPr>
        <w:t>в 11 классе</w:t>
      </w:r>
      <w:r w:rsidRPr="00F25AD1">
        <w:rPr>
          <w:rFonts w:ascii="Times New Roman" w:hAnsi="Times New Roman"/>
          <w:color w:val="000000"/>
          <w:sz w:val="28"/>
          <w:lang w:val="ru-RU"/>
        </w:rPr>
        <w:t xml:space="preserve"> должны отражать:</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9A1B5F" w:rsidRPr="00F25AD1" w:rsidRDefault="00C27BC0">
      <w:pPr>
        <w:spacing w:after="0" w:line="264" w:lineRule="auto"/>
        <w:ind w:firstLine="600"/>
        <w:jc w:val="both"/>
        <w:rPr>
          <w:lang w:val="ru-RU"/>
        </w:rPr>
      </w:pPr>
      <w:r w:rsidRPr="00F25AD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9A1B5F" w:rsidRPr="00F25AD1" w:rsidRDefault="009A1B5F">
      <w:pPr>
        <w:rPr>
          <w:lang w:val="ru-RU"/>
        </w:rPr>
        <w:sectPr w:rsidR="009A1B5F" w:rsidRPr="00F25AD1">
          <w:pgSz w:w="11906" w:h="16383"/>
          <w:pgMar w:top="1134" w:right="850" w:bottom="1134" w:left="1701" w:header="720" w:footer="720" w:gutter="0"/>
          <w:cols w:space="720"/>
        </w:sectPr>
      </w:pPr>
    </w:p>
    <w:p w:rsidR="009A1B5F" w:rsidRDefault="00C27BC0">
      <w:pPr>
        <w:spacing w:after="0"/>
        <w:ind w:left="120"/>
      </w:pPr>
      <w:bookmarkStart w:id="6" w:name="block-76437343"/>
      <w:bookmarkEnd w:id="3"/>
      <w:r w:rsidRPr="00F25A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A1B5F" w:rsidRDefault="00C27BC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A1B5F">
        <w:trPr>
          <w:trHeight w:val="144"/>
          <w:tblCellSpacing w:w="20" w:type="nil"/>
        </w:trPr>
        <w:tc>
          <w:tcPr>
            <w:tcW w:w="456"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 п/п </w:t>
            </w:r>
          </w:p>
          <w:p w:rsidR="009A1B5F" w:rsidRDefault="009A1B5F">
            <w:pPr>
              <w:spacing w:after="0"/>
              <w:ind w:left="135"/>
            </w:pPr>
          </w:p>
        </w:tc>
        <w:tc>
          <w:tcPr>
            <w:tcW w:w="3168"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Наименование разделов и тем программы </w:t>
            </w:r>
          </w:p>
          <w:p w:rsidR="009A1B5F" w:rsidRDefault="009A1B5F">
            <w:pPr>
              <w:spacing w:after="0"/>
              <w:ind w:left="135"/>
            </w:pPr>
          </w:p>
        </w:tc>
        <w:tc>
          <w:tcPr>
            <w:tcW w:w="0" w:type="auto"/>
            <w:gridSpan w:val="3"/>
            <w:tcMar>
              <w:top w:w="50" w:type="dxa"/>
              <w:left w:w="100" w:type="dxa"/>
            </w:tcMar>
            <w:vAlign w:val="center"/>
          </w:tcPr>
          <w:p w:rsidR="009A1B5F" w:rsidRDefault="00C27BC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Электронные (цифровые) образовательные ресурсы </w:t>
            </w:r>
          </w:p>
          <w:p w:rsidR="009A1B5F" w:rsidRDefault="009A1B5F">
            <w:pPr>
              <w:spacing w:after="0"/>
              <w:ind w:left="135"/>
            </w:pPr>
          </w:p>
        </w:tc>
      </w:tr>
      <w:tr w:rsidR="009A1B5F">
        <w:trPr>
          <w:trHeight w:val="144"/>
          <w:tblCellSpacing w:w="20" w:type="nil"/>
        </w:trPr>
        <w:tc>
          <w:tcPr>
            <w:tcW w:w="0" w:type="auto"/>
            <w:vMerge/>
            <w:tcBorders>
              <w:top w:val="nil"/>
            </w:tcBorders>
            <w:tcMar>
              <w:top w:w="50" w:type="dxa"/>
              <w:left w:w="100" w:type="dxa"/>
            </w:tcMar>
          </w:tcPr>
          <w:p w:rsidR="009A1B5F" w:rsidRDefault="009A1B5F"/>
        </w:tc>
        <w:tc>
          <w:tcPr>
            <w:tcW w:w="0" w:type="auto"/>
            <w:vMerge/>
            <w:tcBorders>
              <w:top w:val="nil"/>
            </w:tcBorders>
            <w:tcMar>
              <w:top w:w="50" w:type="dxa"/>
              <w:left w:w="100" w:type="dxa"/>
            </w:tcMar>
          </w:tcPr>
          <w:p w:rsidR="009A1B5F" w:rsidRDefault="009A1B5F"/>
        </w:tc>
        <w:tc>
          <w:tcPr>
            <w:tcW w:w="966"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Всего </w:t>
            </w:r>
          </w:p>
          <w:p w:rsidR="009A1B5F" w:rsidRDefault="009A1B5F">
            <w:pPr>
              <w:spacing w:after="0"/>
              <w:ind w:left="135"/>
            </w:pPr>
          </w:p>
        </w:tc>
        <w:tc>
          <w:tcPr>
            <w:tcW w:w="1687"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Контрольные работы </w:t>
            </w:r>
          </w:p>
          <w:p w:rsidR="009A1B5F" w:rsidRDefault="009A1B5F">
            <w:pPr>
              <w:spacing w:after="0"/>
              <w:ind w:left="135"/>
            </w:pPr>
          </w:p>
        </w:tc>
        <w:tc>
          <w:tcPr>
            <w:tcW w:w="1774"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Практические работы </w:t>
            </w:r>
          </w:p>
          <w:p w:rsidR="009A1B5F" w:rsidRDefault="009A1B5F">
            <w:pPr>
              <w:spacing w:after="0"/>
              <w:ind w:left="135"/>
            </w:pPr>
          </w:p>
        </w:tc>
        <w:tc>
          <w:tcPr>
            <w:tcW w:w="0" w:type="auto"/>
            <w:vMerge/>
            <w:tcBorders>
              <w:top w:val="nil"/>
            </w:tcBorders>
            <w:tcMar>
              <w:top w:w="50" w:type="dxa"/>
              <w:left w:w="100" w:type="dxa"/>
            </w:tcMar>
          </w:tcPr>
          <w:p w:rsidR="009A1B5F" w:rsidRDefault="009A1B5F"/>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1</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2</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9A1B5F">
            <w:pPr>
              <w:spacing w:after="0"/>
              <w:ind w:left="135"/>
              <w:jc w:val="center"/>
            </w:pP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3</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4</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9A1B5F">
            <w:pPr>
              <w:spacing w:after="0"/>
              <w:ind w:left="135"/>
              <w:jc w:val="center"/>
            </w:pP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5</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6</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7</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9A1B5F">
            <w:pPr>
              <w:spacing w:after="0"/>
              <w:ind w:left="135"/>
              <w:jc w:val="center"/>
            </w:pP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rsidRPr="005D2473">
        <w:trPr>
          <w:trHeight w:val="144"/>
          <w:tblCellSpacing w:w="20" w:type="nil"/>
        </w:trPr>
        <w:tc>
          <w:tcPr>
            <w:tcW w:w="456" w:type="dxa"/>
            <w:tcMar>
              <w:top w:w="50" w:type="dxa"/>
              <w:left w:w="100" w:type="dxa"/>
            </w:tcMar>
            <w:vAlign w:val="center"/>
          </w:tcPr>
          <w:p w:rsidR="009A1B5F" w:rsidRDefault="00C27BC0">
            <w:pPr>
              <w:spacing w:after="0"/>
            </w:pPr>
            <w:r>
              <w:rPr>
                <w:rFonts w:ascii="Times New Roman" w:hAnsi="Times New Roman"/>
                <w:color w:val="000000"/>
                <w:sz w:val="24"/>
              </w:rPr>
              <w:t>8</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A1B5F" w:rsidRDefault="009A1B5F">
            <w:pPr>
              <w:spacing w:after="0"/>
              <w:ind w:left="135"/>
              <w:jc w:val="center"/>
            </w:pPr>
          </w:p>
        </w:tc>
        <w:tc>
          <w:tcPr>
            <w:tcW w:w="1774" w:type="dxa"/>
            <w:tcMar>
              <w:top w:w="50" w:type="dxa"/>
              <w:left w:w="100" w:type="dxa"/>
            </w:tcMar>
            <w:vAlign w:val="center"/>
          </w:tcPr>
          <w:p w:rsidR="009A1B5F" w:rsidRDefault="009A1B5F">
            <w:pPr>
              <w:spacing w:after="0"/>
              <w:ind w:left="135"/>
              <w:jc w:val="center"/>
            </w:pPr>
          </w:p>
        </w:tc>
        <w:tc>
          <w:tcPr>
            <w:tcW w:w="2615"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w:t>
              </w:r>
              <w:r w:rsidRPr="00F25AD1">
                <w:rPr>
                  <w:rFonts w:ascii="Times New Roman" w:hAnsi="Times New Roman"/>
                  <w:color w:val="0000FF"/>
                  <w:u w:val="single"/>
                  <w:lang w:val="ru-RU"/>
                </w:rPr>
                <w:t>292</w:t>
              </w:r>
            </w:hyperlink>
          </w:p>
        </w:tc>
      </w:tr>
      <w:tr w:rsidR="009A1B5F">
        <w:trPr>
          <w:trHeight w:val="144"/>
          <w:tblCellSpacing w:w="20" w:type="nil"/>
        </w:trPr>
        <w:tc>
          <w:tcPr>
            <w:tcW w:w="0" w:type="auto"/>
            <w:gridSpan w:val="2"/>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9A1B5F" w:rsidRDefault="009A1B5F"/>
        </w:tc>
      </w:tr>
    </w:tbl>
    <w:p w:rsidR="009A1B5F" w:rsidRDefault="009A1B5F">
      <w:pPr>
        <w:sectPr w:rsidR="009A1B5F">
          <w:pgSz w:w="16383" w:h="11906" w:orient="landscape"/>
          <w:pgMar w:top="1134" w:right="850" w:bottom="1134" w:left="1701" w:header="720" w:footer="720" w:gutter="0"/>
          <w:cols w:space="720"/>
        </w:sectPr>
      </w:pPr>
    </w:p>
    <w:p w:rsidR="009A1B5F" w:rsidRDefault="00C27BC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9A1B5F">
        <w:trPr>
          <w:trHeight w:val="144"/>
          <w:tblCellSpacing w:w="20" w:type="nil"/>
        </w:trPr>
        <w:tc>
          <w:tcPr>
            <w:tcW w:w="495"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 п/п </w:t>
            </w:r>
          </w:p>
          <w:p w:rsidR="009A1B5F" w:rsidRDefault="009A1B5F">
            <w:pPr>
              <w:spacing w:after="0"/>
              <w:ind w:left="135"/>
            </w:pPr>
          </w:p>
        </w:tc>
        <w:tc>
          <w:tcPr>
            <w:tcW w:w="2464"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Наименование разделов и тем программы </w:t>
            </w:r>
          </w:p>
          <w:p w:rsidR="009A1B5F" w:rsidRDefault="009A1B5F">
            <w:pPr>
              <w:spacing w:after="0"/>
              <w:ind w:left="135"/>
            </w:pPr>
          </w:p>
        </w:tc>
        <w:tc>
          <w:tcPr>
            <w:tcW w:w="0" w:type="auto"/>
            <w:gridSpan w:val="3"/>
            <w:tcMar>
              <w:top w:w="50" w:type="dxa"/>
              <w:left w:w="100" w:type="dxa"/>
            </w:tcMar>
            <w:vAlign w:val="center"/>
          </w:tcPr>
          <w:p w:rsidR="009A1B5F" w:rsidRDefault="00C27BC0">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Электронные (цифровые) образовательные ресурсы </w:t>
            </w:r>
          </w:p>
          <w:p w:rsidR="009A1B5F" w:rsidRDefault="009A1B5F">
            <w:pPr>
              <w:spacing w:after="0"/>
              <w:ind w:left="135"/>
            </w:pPr>
          </w:p>
        </w:tc>
      </w:tr>
      <w:tr w:rsidR="009A1B5F">
        <w:trPr>
          <w:trHeight w:val="144"/>
          <w:tblCellSpacing w:w="20" w:type="nil"/>
        </w:trPr>
        <w:tc>
          <w:tcPr>
            <w:tcW w:w="0" w:type="auto"/>
            <w:vMerge/>
            <w:tcBorders>
              <w:top w:val="nil"/>
            </w:tcBorders>
            <w:tcMar>
              <w:top w:w="50" w:type="dxa"/>
              <w:left w:w="100" w:type="dxa"/>
            </w:tcMar>
          </w:tcPr>
          <w:p w:rsidR="009A1B5F" w:rsidRDefault="009A1B5F"/>
        </w:tc>
        <w:tc>
          <w:tcPr>
            <w:tcW w:w="0" w:type="auto"/>
            <w:vMerge/>
            <w:tcBorders>
              <w:top w:val="nil"/>
            </w:tcBorders>
            <w:tcMar>
              <w:top w:w="50" w:type="dxa"/>
              <w:left w:w="100" w:type="dxa"/>
            </w:tcMar>
          </w:tcPr>
          <w:p w:rsidR="009A1B5F" w:rsidRDefault="009A1B5F"/>
        </w:tc>
        <w:tc>
          <w:tcPr>
            <w:tcW w:w="1033"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Всего </w:t>
            </w:r>
          </w:p>
          <w:p w:rsidR="009A1B5F" w:rsidRDefault="009A1B5F">
            <w:pPr>
              <w:spacing w:after="0"/>
              <w:ind w:left="135"/>
            </w:pPr>
          </w:p>
        </w:tc>
        <w:tc>
          <w:tcPr>
            <w:tcW w:w="1765"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Контрольные работы </w:t>
            </w:r>
          </w:p>
          <w:p w:rsidR="009A1B5F" w:rsidRDefault="009A1B5F">
            <w:pPr>
              <w:spacing w:after="0"/>
              <w:ind w:left="135"/>
            </w:pPr>
          </w:p>
        </w:tc>
        <w:tc>
          <w:tcPr>
            <w:tcW w:w="1848"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Практические работы </w:t>
            </w:r>
          </w:p>
          <w:p w:rsidR="009A1B5F" w:rsidRDefault="009A1B5F">
            <w:pPr>
              <w:spacing w:after="0"/>
              <w:ind w:left="135"/>
            </w:pPr>
          </w:p>
        </w:tc>
        <w:tc>
          <w:tcPr>
            <w:tcW w:w="0" w:type="auto"/>
            <w:vMerge/>
            <w:tcBorders>
              <w:top w:val="nil"/>
            </w:tcBorders>
            <w:tcMar>
              <w:top w:w="50" w:type="dxa"/>
              <w:left w:w="100" w:type="dxa"/>
            </w:tcMar>
          </w:tcPr>
          <w:p w:rsidR="009A1B5F" w:rsidRDefault="009A1B5F"/>
        </w:tc>
      </w:tr>
      <w:tr w:rsidR="009A1B5F" w:rsidRPr="005D2473">
        <w:trPr>
          <w:trHeight w:val="144"/>
          <w:tblCellSpacing w:w="20" w:type="nil"/>
        </w:trPr>
        <w:tc>
          <w:tcPr>
            <w:tcW w:w="495" w:type="dxa"/>
            <w:tcMar>
              <w:top w:w="50" w:type="dxa"/>
              <w:left w:w="100" w:type="dxa"/>
            </w:tcMar>
            <w:vAlign w:val="center"/>
          </w:tcPr>
          <w:p w:rsidR="009A1B5F" w:rsidRDefault="00C27BC0">
            <w:pPr>
              <w:spacing w:after="0"/>
            </w:pPr>
            <w:r>
              <w:rPr>
                <w:rFonts w:ascii="Times New Roman" w:hAnsi="Times New Roman"/>
                <w:color w:val="000000"/>
                <w:sz w:val="24"/>
              </w:rPr>
              <w:t>1</w:t>
            </w:r>
          </w:p>
        </w:tc>
        <w:tc>
          <w:tcPr>
            <w:tcW w:w="2464" w:type="dxa"/>
            <w:tcMar>
              <w:top w:w="50" w:type="dxa"/>
              <w:left w:w="100" w:type="dxa"/>
            </w:tcMar>
            <w:vAlign w:val="center"/>
          </w:tcPr>
          <w:p w:rsidR="009A1B5F" w:rsidRDefault="00C27BC0">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9A1B5F" w:rsidRDefault="009A1B5F">
            <w:pPr>
              <w:spacing w:after="0"/>
              <w:ind w:left="135"/>
              <w:jc w:val="center"/>
            </w:pPr>
          </w:p>
        </w:tc>
        <w:tc>
          <w:tcPr>
            <w:tcW w:w="184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cc</w:t>
              </w:r>
              <w:r w:rsidRPr="00F25AD1">
                <w:rPr>
                  <w:rFonts w:ascii="Times New Roman" w:hAnsi="Times New Roman"/>
                  <w:color w:val="0000FF"/>
                  <w:u w:val="single"/>
                  <w:lang w:val="ru-RU"/>
                </w:rPr>
                <w:t>74</w:t>
              </w:r>
            </w:hyperlink>
          </w:p>
        </w:tc>
      </w:tr>
      <w:tr w:rsidR="009A1B5F" w:rsidRPr="005D2473">
        <w:trPr>
          <w:trHeight w:val="144"/>
          <w:tblCellSpacing w:w="20" w:type="nil"/>
        </w:trPr>
        <w:tc>
          <w:tcPr>
            <w:tcW w:w="495" w:type="dxa"/>
            <w:tcMar>
              <w:top w:w="50" w:type="dxa"/>
              <w:left w:w="100" w:type="dxa"/>
            </w:tcMar>
            <w:vAlign w:val="center"/>
          </w:tcPr>
          <w:p w:rsidR="009A1B5F" w:rsidRDefault="00C27BC0">
            <w:pPr>
              <w:spacing w:after="0"/>
            </w:pPr>
            <w:r>
              <w:rPr>
                <w:rFonts w:ascii="Times New Roman" w:hAnsi="Times New Roman"/>
                <w:color w:val="000000"/>
                <w:sz w:val="24"/>
              </w:rPr>
              <w:t>2</w:t>
            </w:r>
          </w:p>
        </w:tc>
        <w:tc>
          <w:tcPr>
            <w:tcW w:w="2464"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9A1B5F" w:rsidRDefault="009A1B5F">
            <w:pPr>
              <w:spacing w:after="0"/>
              <w:ind w:left="135"/>
              <w:jc w:val="center"/>
            </w:pPr>
          </w:p>
        </w:tc>
        <w:tc>
          <w:tcPr>
            <w:tcW w:w="184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cc</w:t>
              </w:r>
              <w:r w:rsidRPr="00F25AD1">
                <w:rPr>
                  <w:rFonts w:ascii="Times New Roman" w:hAnsi="Times New Roman"/>
                  <w:color w:val="0000FF"/>
                  <w:u w:val="single"/>
                  <w:lang w:val="ru-RU"/>
                </w:rPr>
                <w:t>74</w:t>
              </w:r>
            </w:hyperlink>
          </w:p>
        </w:tc>
      </w:tr>
      <w:tr w:rsidR="009A1B5F" w:rsidRPr="005D2473">
        <w:trPr>
          <w:trHeight w:val="144"/>
          <w:tblCellSpacing w:w="20" w:type="nil"/>
        </w:trPr>
        <w:tc>
          <w:tcPr>
            <w:tcW w:w="495" w:type="dxa"/>
            <w:tcMar>
              <w:top w:w="50" w:type="dxa"/>
              <w:left w:w="100" w:type="dxa"/>
            </w:tcMar>
            <w:vAlign w:val="center"/>
          </w:tcPr>
          <w:p w:rsidR="009A1B5F" w:rsidRDefault="00C27BC0">
            <w:pPr>
              <w:spacing w:after="0"/>
            </w:pPr>
            <w:r>
              <w:rPr>
                <w:rFonts w:ascii="Times New Roman" w:hAnsi="Times New Roman"/>
                <w:color w:val="000000"/>
                <w:sz w:val="24"/>
              </w:rPr>
              <w:t>3</w:t>
            </w:r>
          </w:p>
        </w:tc>
        <w:tc>
          <w:tcPr>
            <w:tcW w:w="2464" w:type="dxa"/>
            <w:tcMar>
              <w:top w:w="50" w:type="dxa"/>
              <w:left w:w="100" w:type="dxa"/>
            </w:tcMar>
            <w:vAlign w:val="center"/>
          </w:tcPr>
          <w:p w:rsidR="009A1B5F" w:rsidRDefault="00C27BC0">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9A1B5F" w:rsidRDefault="009A1B5F">
            <w:pPr>
              <w:spacing w:after="0"/>
              <w:ind w:left="135"/>
              <w:jc w:val="center"/>
            </w:pPr>
          </w:p>
        </w:tc>
        <w:tc>
          <w:tcPr>
            <w:tcW w:w="184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cc</w:t>
              </w:r>
              <w:r w:rsidRPr="00F25AD1">
                <w:rPr>
                  <w:rFonts w:ascii="Times New Roman" w:hAnsi="Times New Roman"/>
                  <w:color w:val="0000FF"/>
                  <w:u w:val="single"/>
                  <w:lang w:val="ru-RU"/>
                </w:rPr>
                <w:t>74</w:t>
              </w:r>
            </w:hyperlink>
          </w:p>
        </w:tc>
      </w:tr>
      <w:tr w:rsidR="009A1B5F" w:rsidRPr="005D2473">
        <w:trPr>
          <w:trHeight w:val="144"/>
          <w:tblCellSpacing w:w="20" w:type="nil"/>
        </w:trPr>
        <w:tc>
          <w:tcPr>
            <w:tcW w:w="495" w:type="dxa"/>
            <w:tcMar>
              <w:top w:w="50" w:type="dxa"/>
              <w:left w:w="100" w:type="dxa"/>
            </w:tcMar>
            <w:vAlign w:val="center"/>
          </w:tcPr>
          <w:p w:rsidR="009A1B5F" w:rsidRDefault="00C27BC0">
            <w:pPr>
              <w:spacing w:after="0"/>
            </w:pPr>
            <w:r>
              <w:rPr>
                <w:rFonts w:ascii="Times New Roman" w:hAnsi="Times New Roman"/>
                <w:color w:val="000000"/>
                <w:sz w:val="24"/>
              </w:rPr>
              <w:t>4</w:t>
            </w:r>
          </w:p>
        </w:tc>
        <w:tc>
          <w:tcPr>
            <w:tcW w:w="2464" w:type="dxa"/>
            <w:tcMar>
              <w:top w:w="50" w:type="dxa"/>
              <w:left w:w="100" w:type="dxa"/>
            </w:tcMar>
            <w:vAlign w:val="center"/>
          </w:tcPr>
          <w:p w:rsidR="009A1B5F" w:rsidRDefault="00C27BC0">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9A1B5F" w:rsidRDefault="009A1B5F">
            <w:pPr>
              <w:spacing w:after="0"/>
              <w:ind w:left="135"/>
              <w:jc w:val="center"/>
            </w:pPr>
          </w:p>
        </w:tc>
        <w:tc>
          <w:tcPr>
            <w:tcW w:w="1848" w:type="dxa"/>
            <w:tcMar>
              <w:top w:w="50" w:type="dxa"/>
              <w:left w:w="100" w:type="dxa"/>
            </w:tcMar>
            <w:vAlign w:val="center"/>
          </w:tcPr>
          <w:p w:rsidR="009A1B5F" w:rsidRDefault="009A1B5F">
            <w:pPr>
              <w:spacing w:after="0"/>
              <w:ind w:left="135"/>
              <w:jc w:val="center"/>
            </w:pPr>
          </w:p>
        </w:tc>
        <w:tc>
          <w:tcPr>
            <w:tcW w:w="2804"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cc</w:t>
              </w:r>
              <w:r w:rsidRPr="00F25AD1">
                <w:rPr>
                  <w:rFonts w:ascii="Times New Roman" w:hAnsi="Times New Roman"/>
                  <w:color w:val="0000FF"/>
                  <w:u w:val="single"/>
                  <w:lang w:val="ru-RU"/>
                </w:rPr>
                <w:t>74</w:t>
              </w:r>
            </w:hyperlink>
          </w:p>
        </w:tc>
      </w:tr>
      <w:tr w:rsidR="009A1B5F" w:rsidRPr="005D2473">
        <w:trPr>
          <w:trHeight w:val="144"/>
          <w:tblCellSpacing w:w="20" w:type="nil"/>
        </w:trPr>
        <w:tc>
          <w:tcPr>
            <w:tcW w:w="495" w:type="dxa"/>
            <w:tcMar>
              <w:top w:w="50" w:type="dxa"/>
              <w:left w:w="100" w:type="dxa"/>
            </w:tcMar>
            <w:vAlign w:val="center"/>
          </w:tcPr>
          <w:p w:rsidR="009A1B5F" w:rsidRDefault="00C27BC0">
            <w:pPr>
              <w:spacing w:after="0"/>
            </w:pPr>
            <w:r>
              <w:rPr>
                <w:rFonts w:ascii="Times New Roman" w:hAnsi="Times New Roman"/>
                <w:color w:val="000000"/>
                <w:sz w:val="24"/>
              </w:rPr>
              <w:t>5</w:t>
            </w:r>
          </w:p>
        </w:tc>
        <w:tc>
          <w:tcPr>
            <w:tcW w:w="2464" w:type="dxa"/>
            <w:tcMar>
              <w:top w:w="50" w:type="dxa"/>
              <w:left w:w="100" w:type="dxa"/>
            </w:tcMar>
            <w:vAlign w:val="center"/>
          </w:tcPr>
          <w:p w:rsidR="009A1B5F" w:rsidRDefault="00C27BC0">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9A1B5F" w:rsidRDefault="009A1B5F">
            <w:pPr>
              <w:spacing w:after="0"/>
              <w:ind w:left="135"/>
              <w:jc w:val="center"/>
            </w:pPr>
          </w:p>
        </w:tc>
        <w:tc>
          <w:tcPr>
            <w:tcW w:w="1848" w:type="dxa"/>
            <w:tcMar>
              <w:top w:w="50" w:type="dxa"/>
              <w:left w:w="100" w:type="dxa"/>
            </w:tcMar>
            <w:vAlign w:val="center"/>
          </w:tcPr>
          <w:p w:rsidR="009A1B5F" w:rsidRDefault="009A1B5F">
            <w:pPr>
              <w:spacing w:after="0"/>
              <w:ind w:left="135"/>
              <w:jc w:val="center"/>
            </w:pPr>
          </w:p>
        </w:tc>
        <w:tc>
          <w:tcPr>
            <w:tcW w:w="2804"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41</w:t>
              </w:r>
              <w:r>
                <w:rPr>
                  <w:rFonts w:ascii="Times New Roman" w:hAnsi="Times New Roman"/>
                  <w:color w:val="0000FF"/>
                  <w:u w:val="single"/>
                </w:rPr>
                <w:t>cc</w:t>
              </w:r>
              <w:r w:rsidRPr="00F25AD1">
                <w:rPr>
                  <w:rFonts w:ascii="Times New Roman" w:hAnsi="Times New Roman"/>
                  <w:color w:val="0000FF"/>
                  <w:u w:val="single"/>
                  <w:lang w:val="ru-RU"/>
                </w:rPr>
                <w:t>74</w:t>
              </w:r>
            </w:hyperlink>
          </w:p>
        </w:tc>
      </w:tr>
      <w:tr w:rsidR="009A1B5F">
        <w:trPr>
          <w:trHeight w:val="144"/>
          <w:tblCellSpacing w:w="20" w:type="nil"/>
        </w:trPr>
        <w:tc>
          <w:tcPr>
            <w:tcW w:w="0" w:type="auto"/>
            <w:gridSpan w:val="2"/>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9A1B5F" w:rsidRDefault="009A1B5F"/>
        </w:tc>
      </w:tr>
    </w:tbl>
    <w:p w:rsidR="009A1B5F" w:rsidRDefault="009A1B5F">
      <w:pPr>
        <w:sectPr w:rsidR="009A1B5F">
          <w:pgSz w:w="16383" w:h="11906" w:orient="landscape"/>
          <w:pgMar w:top="1134" w:right="850" w:bottom="1134" w:left="1701" w:header="720" w:footer="720" w:gutter="0"/>
          <w:cols w:space="720"/>
        </w:sectPr>
      </w:pPr>
    </w:p>
    <w:p w:rsidR="009A1B5F" w:rsidRDefault="009A1B5F">
      <w:pPr>
        <w:sectPr w:rsidR="009A1B5F">
          <w:pgSz w:w="16383" w:h="11906" w:orient="landscape"/>
          <w:pgMar w:top="1134" w:right="850" w:bottom="1134" w:left="1701" w:header="720" w:footer="720" w:gutter="0"/>
          <w:cols w:space="720"/>
        </w:sectPr>
      </w:pPr>
    </w:p>
    <w:p w:rsidR="009A1B5F" w:rsidRDefault="00C27BC0">
      <w:pPr>
        <w:spacing w:after="0"/>
        <w:ind w:left="120"/>
      </w:pPr>
      <w:bookmarkStart w:id="7" w:name="block-76437346"/>
      <w:bookmarkEnd w:id="6"/>
      <w:r>
        <w:rPr>
          <w:rFonts w:ascii="Times New Roman" w:hAnsi="Times New Roman"/>
          <w:b/>
          <w:color w:val="000000"/>
          <w:sz w:val="28"/>
        </w:rPr>
        <w:lastRenderedPageBreak/>
        <w:t xml:space="preserve"> ПОУРОЧНОЕ ПЛАНИРОВАНИЕ </w:t>
      </w:r>
    </w:p>
    <w:p w:rsidR="009A1B5F" w:rsidRDefault="00C27BC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9A1B5F">
        <w:trPr>
          <w:trHeight w:val="144"/>
          <w:tblCellSpacing w:w="20" w:type="nil"/>
        </w:trPr>
        <w:tc>
          <w:tcPr>
            <w:tcW w:w="378"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 п/п </w:t>
            </w:r>
          </w:p>
          <w:p w:rsidR="009A1B5F" w:rsidRDefault="009A1B5F">
            <w:pPr>
              <w:spacing w:after="0"/>
              <w:ind w:left="135"/>
            </w:pPr>
          </w:p>
        </w:tc>
        <w:tc>
          <w:tcPr>
            <w:tcW w:w="3168"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Тема урока </w:t>
            </w:r>
          </w:p>
          <w:p w:rsidR="009A1B5F" w:rsidRDefault="009A1B5F">
            <w:pPr>
              <w:spacing w:after="0"/>
              <w:ind w:left="135"/>
            </w:pPr>
          </w:p>
        </w:tc>
        <w:tc>
          <w:tcPr>
            <w:tcW w:w="0" w:type="auto"/>
            <w:gridSpan w:val="3"/>
            <w:tcMar>
              <w:top w:w="50" w:type="dxa"/>
              <w:left w:w="100" w:type="dxa"/>
            </w:tcMar>
            <w:vAlign w:val="center"/>
          </w:tcPr>
          <w:p w:rsidR="009A1B5F" w:rsidRDefault="00C27BC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Дата изучения </w:t>
            </w:r>
          </w:p>
          <w:p w:rsidR="009A1B5F" w:rsidRDefault="009A1B5F">
            <w:pPr>
              <w:spacing w:after="0"/>
              <w:ind w:left="135"/>
            </w:pPr>
          </w:p>
        </w:tc>
        <w:tc>
          <w:tcPr>
            <w:tcW w:w="1977"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Электронные цифровые образовательные ресурсы </w:t>
            </w:r>
          </w:p>
          <w:p w:rsidR="009A1B5F" w:rsidRDefault="009A1B5F">
            <w:pPr>
              <w:spacing w:after="0"/>
              <w:ind w:left="135"/>
            </w:pPr>
          </w:p>
        </w:tc>
      </w:tr>
      <w:tr w:rsidR="009A1B5F">
        <w:trPr>
          <w:trHeight w:val="144"/>
          <w:tblCellSpacing w:w="20" w:type="nil"/>
        </w:trPr>
        <w:tc>
          <w:tcPr>
            <w:tcW w:w="0" w:type="auto"/>
            <w:vMerge/>
            <w:tcBorders>
              <w:top w:val="nil"/>
            </w:tcBorders>
            <w:tcMar>
              <w:top w:w="50" w:type="dxa"/>
              <w:left w:w="100" w:type="dxa"/>
            </w:tcMar>
          </w:tcPr>
          <w:p w:rsidR="009A1B5F" w:rsidRDefault="009A1B5F"/>
        </w:tc>
        <w:tc>
          <w:tcPr>
            <w:tcW w:w="0" w:type="auto"/>
            <w:vMerge/>
            <w:tcBorders>
              <w:top w:val="nil"/>
            </w:tcBorders>
            <w:tcMar>
              <w:top w:w="50" w:type="dxa"/>
              <w:left w:w="100" w:type="dxa"/>
            </w:tcMar>
          </w:tcPr>
          <w:p w:rsidR="009A1B5F" w:rsidRDefault="009A1B5F"/>
        </w:tc>
        <w:tc>
          <w:tcPr>
            <w:tcW w:w="830"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Всего </w:t>
            </w:r>
          </w:p>
          <w:p w:rsidR="009A1B5F" w:rsidRDefault="009A1B5F">
            <w:pPr>
              <w:spacing w:after="0"/>
              <w:ind w:left="135"/>
            </w:pPr>
          </w:p>
        </w:tc>
        <w:tc>
          <w:tcPr>
            <w:tcW w:w="1529"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Контрольные работы </w:t>
            </w:r>
          </w:p>
          <w:p w:rsidR="009A1B5F" w:rsidRDefault="009A1B5F">
            <w:pPr>
              <w:spacing w:after="0"/>
              <w:ind w:left="135"/>
            </w:pPr>
          </w:p>
        </w:tc>
        <w:tc>
          <w:tcPr>
            <w:tcW w:w="1628"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Практические работы </w:t>
            </w:r>
          </w:p>
          <w:p w:rsidR="009A1B5F" w:rsidRDefault="009A1B5F">
            <w:pPr>
              <w:spacing w:after="0"/>
              <w:ind w:left="135"/>
            </w:pPr>
          </w:p>
        </w:tc>
        <w:tc>
          <w:tcPr>
            <w:tcW w:w="0" w:type="auto"/>
            <w:vMerge/>
            <w:tcBorders>
              <w:top w:val="nil"/>
            </w:tcBorders>
            <w:tcMar>
              <w:top w:w="50" w:type="dxa"/>
              <w:left w:w="100" w:type="dxa"/>
            </w:tcMar>
          </w:tcPr>
          <w:p w:rsidR="009A1B5F" w:rsidRDefault="009A1B5F"/>
        </w:tc>
        <w:tc>
          <w:tcPr>
            <w:tcW w:w="0" w:type="auto"/>
            <w:vMerge/>
            <w:tcBorders>
              <w:top w:val="nil"/>
            </w:tcBorders>
            <w:tcMar>
              <w:top w:w="50" w:type="dxa"/>
              <w:left w:w="100" w:type="dxa"/>
            </w:tcMar>
          </w:tcPr>
          <w:p w:rsidR="009A1B5F" w:rsidRDefault="009A1B5F"/>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6122</w:t>
              </w:r>
            </w:hyperlink>
            <w:r w:rsidRPr="00F25AD1">
              <w:rPr>
                <w:rFonts w:ascii="Times New Roman" w:hAnsi="Times New Roman"/>
                <w:color w:val="000000"/>
                <w:sz w:val="24"/>
                <w:lang w:val="ru-RU"/>
              </w:rPr>
              <w:t xml:space="preserve"> </w:t>
            </w:r>
            <w:hyperlink r:id="rId1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632</w:t>
              </w:r>
              <w:r>
                <w:rPr>
                  <w:rFonts w:ascii="Times New Roman" w:hAnsi="Times New Roman"/>
                  <w:color w:val="0000FF"/>
                  <w:u w:val="single"/>
                </w:rPr>
                <w:t>a</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6122</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6564</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4</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674</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5</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w:t>
              </w:r>
              <w:r>
                <w:rPr>
                  <w:rFonts w:ascii="Times New Roman" w:hAnsi="Times New Roman"/>
                  <w:color w:val="0000FF"/>
                  <w:u w:val="single"/>
                </w:rPr>
                <w:t>b</w:t>
              </w:r>
              <w:r w:rsidRPr="00F25AD1">
                <w:rPr>
                  <w:rFonts w:ascii="Times New Roman" w:hAnsi="Times New Roman"/>
                  <w:color w:val="0000FF"/>
                  <w:u w:val="single"/>
                  <w:lang w:val="ru-RU"/>
                </w:rPr>
                <w:t>72</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6</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w:t>
              </w:r>
              <w:r>
                <w:rPr>
                  <w:rFonts w:ascii="Times New Roman" w:hAnsi="Times New Roman"/>
                  <w:color w:val="0000FF"/>
                  <w:u w:val="single"/>
                </w:rPr>
                <w:t>b</w:t>
              </w:r>
              <w:r w:rsidRPr="00F25AD1">
                <w:rPr>
                  <w:rFonts w:ascii="Times New Roman" w:hAnsi="Times New Roman"/>
                  <w:color w:val="0000FF"/>
                  <w:u w:val="single"/>
                  <w:lang w:val="ru-RU"/>
                </w:rPr>
                <w:t>72</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7</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6870</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w:t>
              </w:r>
              <w:r>
                <w:rPr>
                  <w:rFonts w:ascii="Times New Roman" w:hAnsi="Times New Roman"/>
                  <w:color w:val="0000FF"/>
                  <w:u w:val="single"/>
                </w:rPr>
                <w:t>d</w:t>
              </w:r>
              <w:r w:rsidRPr="00F25AD1">
                <w:rPr>
                  <w:rFonts w:ascii="Times New Roman" w:hAnsi="Times New Roman"/>
                  <w:color w:val="0000FF"/>
                  <w:u w:val="single"/>
                  <w:lang w:val="ru-RU"/>
                </w:rPr>
                <w:t>5</w:t>
              </w:r>
              <w:r>
                <w:rPr>
                  <w:rFonts w:ascii="Times New Roman" w:hAnsi="Times New Roman"/>
                  <w:color w:val="0000FF"/>
                  <w:u w:val="single"/>
                </w:rPr>
                <w:t>c</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9</w:t>
            </w:r>
          </w:p>
        </w:tc>
        <w:tc>
          <w:tcPr>
            <w:tcW w:w="3168" w:type="dxa"/>
            <w:tcMar>
              <w:top w:w="50" w:type="dxa"/>
              <w:left w:w="100" w:type="dxa"/>
            </w:tcMar>
            <w:vAlign w:val="center"/>
          </w:tcPr>
          <w:p w:rsidR="009A1B5F" w:rsidRDefault="00C27BC0">
            <w:pPr>
              <w:spacing w:after="0"/>
              <w:ind w:left="135"/>
            </w:pPr>
            <w:r w:rsidRPr="00F25AD1">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w:t>
              </w:r>
              <w:r>
                <w:rPr>
                  <w:rFonts w:ascii="Times New Roman" w:hAnsi="Times New Roman"/>
                  <w:color w:val="0000FF"/>
                  <w:u w:val="single"/>
                </w:rPr>
                <w:t>e</w:t>
              </w:r>
              <w:r w:rsidRPr="00F25AD1">
                <w:rPr>
                  <w:rFonts w:ascii="Times New Roman" w:hAnsi="Times New Roman"/>
                  <w:color w:val="0000FF"/>
                  <w:u w:val="single"/>
                  <w:lang w:val="ru-RU"/>
                </w:rPr>
                <w:t>88</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10</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11</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6</w:t>
              </w:r>
              <w:r>
                <w:rPr>
                  <w:rFonts w:ascii="Times New Roman" w:hAnsi="Times New Roman"/>
                  <w:color w:val="0000FF"/>
                  <w:u w:val="single"/>
                </w:rPr>
                <w:t>ff</w:t>
              </w:r>
              <w:r w:rsidRPr="00F25AD1">
                <w:rPr>
                  <w:rFonts w:ascii="Times New Roman" w:hAnsi="Times New Roman"/>
                  <w:color w:val="0000FF"/>
                  <w:u w:val="single"/>
                  <w:lang w:val="ru-RU"/>
                </w:rPr>
                <w:t>0</w:t>
              </w:r>
            </w:hyperlink>
            <w:r w:rsidRPr="00F25AD1">
              <w:rPr>
                <w:rFonts w:ascii="Times New Roman" w:hAnsi="Times New Roman"/>
                <w:color w:val="000000"/>
                <w:sz w:val="24"/>
                <w:lang w:val="ru-RU"/>
              </w:rPr>
              <w:t xml:space="preserve"> </w:t>
            </w:r>
            <w:hyperlink r:id="rId2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716</w:t>
              </w:r>
              <w:r>
                <w:rPr>
                  <w:rFonts w:ascii="Times New Roman" w:hAnsi="Times New Roman"/>
                  <w:color w:val="0000FF"/>
                  <w:u w:val="single"/>
                </w:rPr>
                <w:t>c</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12</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766</w:t>
              </w:r>
              <w:r>
                <w:rPr>
                  <w:rFonts w:ascii="Times New Roman" w:hAnsi="Times New Roman"/>
                  <w:color w:val="0000FF"/>
                  <w:u w:val="single"/>
                </w:rPr>
                <w:t>c</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13</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w:t>
              </w:r>
              <w:r>
                <w:rPr>
                  <w:rFonts w:ascii="Times New Roman" w:hAnsi="Times New Roman"/>
                  <w:color w:val="0000FF"/>
                  <w:u w:val="single"/>
                </w:rPr>
                <w:t>c</w:t>
              </w:r>
              <w:r w:rsidRPr="00F25AD1">
                <w:rPr>
                  <w:rFonts w:ascii="Times New Roman" w:hAnsi="Times New Roman"/>
                  <w:color w:val="0000FF"/>
                  <w:u w:val="single"/>
                  <w:lang w:val="ru-RU"/>
                </w:rPr>
                <w:t>98</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14</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w:t>
              </w:r>
              <w:r>
                <w:rPr>
                  <w:rFonts w:ascii="Times New Roman" w:hAnsi="Times New Roman"/>
                  <w:color w:val="0000FF"/>
                  <w:u w:val="single"/>
                </w:rPr>
                <w:t>aae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15</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w:t>
              </w:r>
              <w:r>
                <w:rPr>
                  <w:rFonts w:ascii="Times New Roman" w:hAnsi="Times New Roman"/>
                  <w:color w:val="0000FF"/>
                  <w:u w:val="single"/>
                </w:rPr>
                <w:t>dc</w:t>
              </w:r>
              <w:r w:rsidRPr="00F25AD1">
                <w:rPr>
                  <w:rFonts w:ascii="Times New Roman" w:hAnsi="Times New Roman"/>
                  <w:color w:val="0000FF"/>
                  <w:u w:val="single"/>
                  <w:lang w:val="ru-RU"/>
                </w:rPr>
                <w:t>4</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16</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796</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17</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796</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7540</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19</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81</w:t>
              </w:r>
              <w:r>
                <w:rPr>
                  <w:rFonts w:ascii="Times New Roman" w:hAnsi="Times New Roman"/>
                  <w:color w:val="0000FF"/>
                  <w:u w:val="single"/>
                </w:rPr>
                <w:t>b</w:t>
              </w:r>
              <w:r w:rsidRPr="00F25AD1">
                <w:rPr>
                  <w:rFonts w:ascii="Times New Roman" w:hAnsi="Times New Roman"/>
                  <w:color w:val="0000FF"/>
                  <w:u w:val="single"/>
                  <w:lang w:val="ru-RU"/>
                </w:rPr>
                <w:t>6</w:t>
              </w:r>
            </w:hyperlink>
            <w:r w:rsidRPr="00F25AD1">
              <w:rPr>
                <w:rFonts w:ascii="Times New Roman" w:hAnsi="Times New Roman"/>
                <w:color w:val="000000"/>
                <w:sz w:val="24"/>
                <w:lang w:val="ru-RU"/>
              </w:rPr>
              <w:t xml:space="preserve"> </w:t>
            </w:r>
            <w:hyperlink r:id="rId3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831</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20</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7</w:t>
              </w:r>
              <w:r>
                <w:rPr>
                  <w:rFonts w:ascii="Times New Roman" w:hAnsi="Times New Roman"/>
                  <w:color w:val="0000FF"/>
                  <w:u w:val="single"/>
                </w:rPr>
                <w:t>f</w:t>
              </w:r>
              <w:r w:rsidRPr="00F25AD1">
                <w:rPr>
                  <w:rFonts w:ascii="Times New Roman" w:hAnsi="Times New Roman"/>
                  <w:color w:val="0000FF"/>
                  <w:u w:val="single"/>
                  <w:lang w:val="ru-RU"/>
                </w:rPr>
                <w:t>4</w:t>
              </w:r>
              <w:r>
                <w:rPr>
                  <w:rFonts w:ascii="Times New Roman" w:hAnsi="Times New Roman"/>
                  <w:color w:val="0000FF"/>
                  <w:u w:val="single"/>
                </w:rPr>
                <w:t>a</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21</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81</w:t>
              </w:r>
              <w:r>
                <w:rPr>
                  <w:rFonts w:ascii="Times New Roman" w:hAnsi="Times New Roman"/>
                  <w:color w:val="0000FF"/>
                  <w:u w:val="single"/>
                </w:rPr>
                <w:t>b</w:t>
              </w:r>
              <w:r w:rsidRPr="00F25AD1">
                <w:rPr>
                  <w:rFonts w:ascii="Times New Roman" w:hAnsi="Times New Roman"/>
                  <w:color w:val="0000FF"/>
                  <w:u w:val="single"/>
                  <w:lang w:val="ru-RU"/>
                </w:rPr>
                <w:t>6</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22</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8436</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23</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86</w:t>
              </w:r>
              <w:r>
                <w:rPr>
                  <w:rFonts w:ascii="Times New Roman" w:hAnsi="Times New Roman"/>
                  <w:color w:val="0000FF"/>
                  <w:u w:val="single"/>
                </w:rPr>
                <w:t>f</w:t>
              </w:r>
              <w:r w:rsidRPr="00F25AD1">
                <w:rPr>
                  <w:rFonts w:ascii="Times New Roman" w:hAnsi="Times New Roman"/>
                  <w:color w:val="0000FF"/>
                  <w:u w:val="single"/>
                  <w:lang w:val="ru-RU"/>
                </w:rPr>
                <w:t>2</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24</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8878</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25</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89</w:t>
              </w:r>
              <w:r>
                <w:rPr>
                  <w:rFonts w:ascii="Times New Roman" w:hAnsi="Times New Roman"/>
                  <w:color w:val="0000FF"/>
                  <w:u w:val="single"/>
                </w:rPr>
                <w:t>a</w:t>
              </w:r>
              <w:r w:rsidRPr="00F25AD1">
                <w:rPr>
                  <w:rFonts w:ascii="Times New Roman" w:hAnsi="Times New Roman"/>
                  <w:color w:val="0000FF"/>
                  <w:u w:val="single"/>
                  <w:lang w:val="ru-RU"/>
                </w:rPr>
                <w:t>4</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26</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F25AD1">
              <w:rPr>
                <w:rFonts w:ascii="Times New Roman" w:hAnsi="Times New Roman"/>
                <w:color w:val="000000"/>
                <w:sz w:val="24"/>
                <w:lang w:val="ru-RU"/>
              </w:rPr>
              <w:lastRenderedPageBreak/>
              <w:t>скрещивания у дрозофилы на готовых микропрепаратах»</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w:t>
              </w:r>
              <w:r>
                <w:rPr>
                  <w:rFonts w:ascii="Times New Roman" w:hAnsi="Times New Roman"/>
                  <w:color w:val="0000FF"/>
                  <w:u w:val="single"/>
                </w:rPr>
                <w:t>c</w:t>
              </w:r>
              <w:r w:rsidRPr="00F25AD1">
                <w:rPr>
                  <w:rFonts w:ascii="Times New Roman" w:hAnsi="Times New Roman"/>
                  <w:color w:val="0000FF"/>
                  <w:u w:val="single"/>
                  <w:lang w:val="ru-RU"/>
                </w:rPr>
                <w:t>60</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w:t>
              </w:r>
              <w:r>
                <w:rPr>
                  <w:rFonts w:ascii="Times New Roman" w:hAnsi="Times New Roman"/>
                  <w:color w:val="0000FF"/>
                  <w:u w:val="single"/>
                </w:rPr>
                <w:t>c</w:t>
              </w:r>
              <w:r w:rsidRPr="00F25AD1">
                <w:rPr>
                  <w:rFonts w:ascii="Times New Roman" w:hAnsi="Times New Roman"/>
                  <w:color w:val="0000FF"/>
                  <w:u w:val="single"/>
                  <w:lang w:val="ru-RU"/>
                </w:rPr>
                <w:t>60</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28</w:t>
            </w:r>
          </w:p>
        </w:tc>
        <w:tc>
          <w:tcPr>
            <w:tcW w:w="3168" w:type="dxa"/>
            <w:tcMar>
              <w:top w:w="50" w:type="dxa"/>
              <w:left w:w="100" w:type="dxa"/>
            </w:tcMar>
            <w:vAlign w:val="center"/>
          </w:tcPr>
          <w:p w:rsidR="009A1B5F" w:rsidRDefault="00C27BC0">
            <w:pPr>
              <w:spacing w:after="0"/>
              <w:ind w:left="135"/>
            </w:pPr>
            <w:r w:rsidRPr="00F25AD1">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w:t>
              </w:r>
              <w:r>
                <w:rPr>
                  <w:rFonts w:ascii="Times New Roman" w:hAnsi="Times New Roman"/>
                  <w:color w:val="0000FF"/>
                  <w:u w:val="single"/>
                </w:rPr>
                <w:t>efe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29</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w:t>
              </w:r>
              <w:r>
                <w:rPr>
                  <w:rFonts w:ascii="Times New Roman" w:hAnsi="Times New Roman"/>
                  <w:color w:val="0000FF"/>
                  <w:u w:val="single"/>
                </w:rPr>
                <w:t>efe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30</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8</w:t>
              </w:r>
              <w:r>
                <w:rPr>
                  <w:rFonts w:ascii="Times New Roman" w:hAnsi="Times New Roman"/>
                  <w:color w:val="0000FF"/>
                  <w:u w:val="single"/>
                </w:rPr>
                <w:t>d</w:t>
              </w:r>
              <w:r w:rsidRPr="00F25AD1">
                <w:rPr>
                  <w:rFonts w:ascii="Times New Roman" w:hAnsi="Times New Roman"/>
                  <w:color w:val="0000FF"/>
                  <w:u w:val="single"/>
                  <w:lang w:val="ru-RU"/>
                </w:rPr>
                <w:t>78</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31</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32</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9214</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33</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9214</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34</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9336</w:t>
              </w:r>
            </w:hyperlink>
          </w:p>
        </w:tc>
      </w:tr>
      <w:tr w:rsidR="009A1B5F">
        <w:trPr>
          <w:trHeight w:val="144"/>
          <w:tblCellSpacing w:w="20" w:type="nil"/>
        </w:trPr>
        <w:tc>
          <w:tcPr>
            <w:tcW w:w="0" w:type="auto"/>
            <w:gridSpan w:val="2"/>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A1B5F" w:rsidRDefault="009A1B5F"/>
        </w:tc>
      </w:tr>
    </w:tbl>
    <w:p w:rsidR="009A1B5F" w:rsidRDefault="009A1B5F">
      <w:pPr>
        <w:sectPr w:rsidR="009A1B5F">
          <w:pgSz w:w="16383" w:h="11906" w:orient="landscape"/>
          <w:pgMar w:top="1134" w:right="850" w:bottom="1134" w:left="1701" w:header="720" w:footer="720" w:gutter="0"/>
          <w:cols w:space="720"/>
        </w:sectPr>
      </w:pPr>
    </w:p>
    <w:p w:rsidR="009A1B5F" w:rsidRDefault="00C27BC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9A1B5F">
        <w:trPr>
          <w:trHeight w:val="144"/>
          <w:tblCellSpacing w:w="20" w:type="nil"/>
        </w:trPr>
        <w:tc>
          <w:tcPr>
            <w:tcW w:w="378"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 п/п </w:t>
            </w:r>
          </w:p>
          <w:p w:rsidR="009A1B5F" w:rsidRDefault="009A1B5F">
            <w:pPr>
              <w:spacing w:after="0"/>
              <w:ind w:left="135"/>
            </w:pPr>
          </w:p>
        </w:tc>
        <w:tc>
          <w:tcPr>
            <w:tcW w:w="3168"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Тема урока </w:t>
            </w:r>
          </w:p>
          <w:p w:rsidR="009A1B5F" w:rsidRDefault="009A1B5F">
            <w:pPr>
              <w:spacing w:after="0"/>
              <w:ind w:left="135"/>
            </w:pPr>
          </w:p>
        </w:tc>
        <w:tc>
          <w:tcPr>
            <w:tcW w:w="0" w:type="auto"/>
            <w:gridSpan w:val="3"/>
            <w:tcMar>
              <w:top w:w="50" w:type="dxa"/>
              <w:left w:w="100" w:type="dxa"/>
            </w:tcMar>
            <w:vAlign w:val="center"/>
          </w:tcPr>
          <w:p w:rsidR="009A1B5F" w:rsidRDefault="00C27BC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Дата изучения </w:t>
            </w:r>
          </w:p>
          <w:p w:rsidR="009A1B5F" w:rsidRDefault="009A1B5F">
            <w:pPr>
              <w:spacing w:after="0"/>
              <w:ind w:left="135"/>
            </w:pPr>
          </w:p>
        </w:tc>
        <w:tc>
          <w:tcPr>
            <w:tcW w:w="1977" w:type="dxa"/>
            <w:vMerge w:val="restart"/>
            <w:tcMar>
              <w:top w:w="50" w:type="dxa"/>
              <w:left w:w="100" w:type="dxa"/>
            </w:tcMar>
            <w:vAlign w:val="center"/>
          </w:tcPr>
          <w:p w:rsidR="009A1B5F" w:rsidRDefault="00C27BC0">
            <w:pPr>
              <w:spacing w:after="0"/>
              <w:ind w:left="135"/>
            </w:pPr>
            <w:r>
              <w:rPr>
                <w:rFonts w:ascii="Times New Roman" w:hAnsi="Times New Roman"/>
                <w:b/>
                <w:color w:val="000000"/>
                <w:sz w:val="24"/>
              </w:rPr>
              <w:t xml:space="preserve">Электронные цифровые образовательные ресурсы </w:t>
            </w:r>
          </w:p>
          <w:p w:rsidR="009A1B5F" w:rsidRDefault="009A1B5F">
            <w:pPr>
              <w:spacing w:after="0"/>
              <w:ind w:left="135"/>
            </w:pPr>
          </w:p>
        </w:tc>
      </w:tr>
      <w:tr w:rsidR="009A1B5F">
        <w:trPr>
          <w:trHeight w:val="144"/>
          <w:tblCellSpacing w:w="20" w:type="nil"/>
        </w:trPr>
        <w:tc>
          <w:tcPr>
            <w:tcW w:w="0" w:type="auto"/>
            <w:vMerge/>
            <w:tcBorders>
              <w:top w:val="nil"/>
            </w:tcBorders>
            <w:tcMar>
              <w:top w:w="50" w:type="dxa"/>
              <w:left w:w="100" w:type="dxa"/>
            </w:tcMar>
          </w:tcPr>
          <w:p w:rsidR="009A1B5F" w:rsidRDefault="009A1B5F"/>
        </w:tc>
        <w:tc>
          <w:tcPr>
            <w:tcW w:w="0" w:type="auto"/>
            <w:vMerge/>
            <w:tcBorders>
              <w:top w:val="nil"/>
            </w:tcBorders>
            <w:tcMar>
              <w:top w:w="50" w:type="dxa"/>
              <w:left w:w="100" w:type="dxa"/>
            </w:tcMar>
          </w:tcPr>
          <w:p w:rsidR="009A1B5F" w:rsidRDefault="009A1B5F"/>
        </w:tc>
        <w:tc>
          <w:tcPr>
            <w:tcW w:w="830"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Всего </w:t>
            </w:r>
          </w:p>
          <w:p w:rsidR="009A1B5F" w:rsidRDefault="009A1B5F">
            <w:pPr>
              <w:spacing w:after="0"/>
              <w:ind w:left="135"/>
            </w:pPr>
          </w:p>
        </w:tc>
        <w:tc>
          <w:tcPr>
            <w:tcW w:w="1529"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Контрольные работы </w:t>
            </w:r>
          </w:p>
          <w:p w:rsidR="009A1B5F" w:rsidRDefault="009A1B5F">
            <w:pPr>
              <w:spacing w:after="0"/>
              <w:ind w:left="135"/>
            </w:pPr>
          </w:p>
        </w:tc>
        <w:tc>
          <w:tcPr>
            <w:tcW w:w="1628" w:type="dxa"/>
            <w:tcMar>
              <w:top w:w="50" w:type="dxa"/>
              <w:left w:w="100" w:type="dxa"/>
            </w:tcMar>
            <w:vAlign w:val="center"/>
          </w:tcPr>
          <w:p w:rsidR="009A1B5F" w:rsidRDefault="00C27BC0">
            <w:pPr>
              <w:spacing w:after="0"/>
              <w:ind w:left="135"/>
            </w:pPr>
            <w:r>
              <w:rPr>
                <w:rFonts w:ascii="Times New Roman" w:hAnsi="Times New Roman"/>
                <w:b/>
                <w:color w:val="000000"/>
                <w:sz w:val="24"/>
              </w:rPr>
              <w:t xml:space="preserve">Практические работы </w:t>
            </w:r>
          </w:p>
          <w:p w:rsidR="009A1B5F" w:rsidRDefault="009A1B5F">
            <w:pPr>
              <w:spacing w:after="0"/>
              <w:ind w:left="135"/>
            </w:pPr>
          </w:p>
        </w:tc>
        <w:tc>
          <w:tcPr>
            <w:tcW w:w="0" w:type="auto"/>
            <w:vMerge/>
            <w:tcBorders>
              <w:top w:val="nil"/>
            </w:tcBorders>
            <w:tcMar>
              <w:top w:w="50" w:type="dxa"/>
              <w:left w:w="100" w:type="dxa"/>
            </w:tcMar>
          </w:tcPr>
          <w:p w:rsidR="009A1B5F" w:rsidRDefault="009A1B5F"/>
        </w:tc>
        <w:tc>
          <w:tcPr>
            <w:tcW w:w="0" w:type="auto"/>
            <w:vMerge/>
            <w:tcBorders>
              <w:top w:val="nil"/>
            </w:tcBorders>
            <w:tcMar>
              <w:top w:w="50" w:type="dxa"/>
              <w:left w:w="100" w:type="dxa"/>
            </w:tcMar>
          </w:tcPr>
          <w:p w:rsidR="009A1B5F" w:rsidRDefault="009A1B5F"/>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w:t>
              </w:r>
              <w:r w:rsidRPr="00F25AD1">
                <w:rPr>
                  <w:rFonts w:ascii="Times New Roman" w:hAnsi="Times New Roman"/>
                  <w:color w:val="0000FF"/>
                  <w:u w:val="single"/>
                  <w:lang w:val="ru-RU"/>
                </w:rPr>
                <w:t>20</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9570</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w:t>
              </w:r>
              <w:r>
                <w:rPr>
                  <w:rFonts w:ascii="Times New Roman" w:hAnsi="Times New Roman"/>
                  <w:color w:val="0000FF"/>
                  <w:u w:val="single"/>
                </w:rPr>
                <w:t>c</w:t>
              </w:r>
              <w:r w:rsidRPr="00F25AD1">
                <w:rPr>
                  <w:rFonts w:ascii="Times New Roman" w:hAnsi="Times New Roman"/>
                  <w:color w:val="0000FF"/>
                  <w:u w:val="single"/>
                  <w:lang w:val="ru-RU"/>
                </w:rPr>
                <w:t>1</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4</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99</w:t>
              </w:r>
              <w:r>
                <w:rPr>
                  <w:rFonts w:ascii="Times New Roman" w:hAnsi="Times New Roman"/>
                  <w:color w:val="0000FF"/>
                  <w:u w:val="single"/>
                </w:rPr>
                <w:t>c</w:t>
              </w:r>
              <w:r w:rsidRPr="00F25AD1">
                <w:rPr>
                  <w:rFonts w:ascii="Times New Roman" w:hAnsi="Times New Roman"/>
                  <w:color w:val="0000FF"/>
                  <w:u w:val="single"/>
                  <w:lang w:val="ru-RU"/>
                </w:rPr>
                <w:t>6</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5</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w:t>
              </w:r>
              <w:r>
                <w:rPr>
                  <w:rFonts w:ascii="Times New Roman" w:hAnsi="Times New Roman"/>
                  <w:color w:val="0000FF"/>
                  <w:u w:val="single"/>
                </w:rPr>
                <w:t>da</w:t>
              </w:r>
              <w:r w:rsidRPr="00F25AD1">
                <w:rPr>
                  <w:rFonts w:ascii="Times New Roman" w:hAnsi="Times New Roman"/>
                  <w:color w:val="0000FF"/>
                  <w:u w:val="single"/>
                  <w:lang w:val="ru-RU"/>
                </w:rPr>
                <w:t>4</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6</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w:t>
              </w:r>
              <w:r>
                <w:rPr>
                  <w:rFonts w:ascii="Times New Roman" w:hAnsi="Times New Roman"/>
                  <w:color w:val="0000FF"/>
                  <w:u w:val="single"/>
                </w:rPr>
                <w:t>ed</w:t>
              </w:r>
              <w:r w:rsidRPr="00F25AD1">
                <w:rPr>
                  <w:rFonts w:ascii="Times New Roman" w:hAnsi="Times New Roman"/>
                  <w:color w:val="0000FF"/>
                  <w:u w:val="single"/>
                  <w:lang w:val="ru-RU"/>
                </w:rPr>
                <w:t>0</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7</w:t>
            </w:r>
          </w:p>
        </w:tc>
        <w:tc>
          <w:tcPr>
            <w:tcW w:w="3168" w:type="dxa"/>
            <w:tcMar>
              <w:top w:w="50" w:type="dxa"/>
              <w:left w:w="100" w:type="dxa"/>
            </w:tcMar>
            <w:vAlign w:val="center"/>
          </w:tcPr>
          <w:p w:rsidR="009A1B5F" w:rsidRDefault="00C27BC0">
            <w:pPr>
              <w:spacing w:after="0"/>
              <w:ind w:left="135"/>
            </w:pPr>
            <w:r w:rsidRPr="00F25AD1">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w:t>
              </w:r>
              <w:r>
                <w:rPr>
                  <w:rFonts w:ascii="Times New Roman" w:hAnsi="Times New Roman"/>
                  <w:color w:val="0000FF"/>
                  <w:u w:val="single"/>
                </w:rPr>
                <w:t>fde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8</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w:t>
              </w:r>
              <w:r w:rsidRPr="00F25AD1">
                <w:rPr>
                  <w:rFonts w:ascii="Times New Roman" w:hAnsi="Times New Roman"/>
                  <w:color w:val="0000FF"/>
                  <w:u w:val="single"/>
                  <w:lang w:val="ru-RU"/>
                </w:rPr>
                <w:t>9</w:t>
              </w:r>
              <w:r>
                <w:rPr>
                  <w:rFonts w:ascii="Times New Roman" w:hAnsi="Times New Roman"/>
                  <w:color w:val="0000FF"/>
                  <w:u w:val="single"/>
                </w:rPr>
                <w:t>c</w:t>
              </w:r>
              <w:r w:rsidRPr="00F25AD1">
                <w:rPr>
                  <w:rFonts w:ascii="Times New Roman" w:hAnsi="Times New Roman"/>
                  <w:color w:val="0000FF"/>
                  <w:u w:val="single"/>
                  <w:lang w:val="ru-RU"/>
                </w:rPr>
                <w:t>1</w:t>
              </w:r>
              <w:r>
                <w:rPr>
                  <w:rFonts w:ascii="Times New Roman" w:hAnsi="Times New Roman"/>
                  <w:color w:val="0000FF"/>
                  <w:u w:val="single"/>
                </w:rPr>
                <w:t>e</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10</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11</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w:t>
              </w:r>
              <w:r w:rsidRPr="00F25AD1">
                <w:rPr>
                  <w:rFonts w:ascii="Times New Roman" w:hAnsi="Times New Roman"/>
                  <w:color w:val="0000FF"/>
                  <w:u w:val="single"/>
                  <w:lang w:val="ru-RU"/>
                </w:rPr>
                <w:t>5</w:t>
              </w:r>
              <w:r>
                <w:rPr>
                  <w:rFonts w:ascii="Times New Roman" w:hAnsi="Times New Roman"/>
                  <w:color w:val="0000FF"/>
                  <w:u w:val="single"/>
                </w:rPr>
                <w:t>a</w:t>
              </w:r>
              <w:r w:rsidRPr="00F25AD1">
                <w:rPr>
                  <w:rFonts w:ascii="Times New Roman" w:hAnsi="Times New Roman"/>
                  <w:color w:val="0000FF"/>
                  <w:u w:val="single"/>
                  <w:lang w:val="ru-RU"/>
                </w:rPr>
                <w:t>6</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12</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w:t>
              </w:r>
              <w:r w:rsidRPr="00F25AD1">
                <w:rPr>
                  <w:rFonts w:ascii="Times New Roman" w:hAnsi="Times New Roman"/>
                  <w:color w:val="0000FF"/>
                  <w:u w:val="single"/>
                  <w:lang w:val="ru-RU"/>
                </w:rPr>
                <w:t>6</w:t>
              </w:r>
              <w:r>
                <w:rPr>
                  <w:rFonts w:ascii="Times New Roman" w:hAnsi="Times New Roman"/>
                  <w:color w:val="0000FF"/>
                  <w:u w:val="single"/>
                </w:rPr>
                <w:t>be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13</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w:t>
              </w:r>
              <w:r w:rsidRPr="00F25AD1">
                <w:rPr>
                  <w:rFonts w:ascii="Times New Roman" w:hAnsi="Times New Roman"/>
                  <w:color w:val="0000FF"/>
                  <w:u w:val="single"/>
                  <w:lang w:val="ru-RU"/>
                </w:rPr>
                <w:t>8</w:t>
              </w:r>
              <w:r>
                <w:rPr>
                  <w:rFonts w:ascii="Times New Roman" w:hAnsi="Times New Roman"/>
                  <w:color w:val="0000FF"/>
                  <w:u w:val="single"/>
                </w:rPr>
                <w:t>bc</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14</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w:t>
              </w:r>
              <w:r w:rsidRPr="00F25AD1">
                <w:rPr>
                  <w:rFonts w:ascii="Times New Roman" w:hAnsi="Times New Roman"/>
                  <w:color w:val="0000FF"/>
                  <w:u w:val="single"/>
                  <w:lang w:val="ru-RU"/>
                </w:rPr>
                <w:t>48</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15</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eac</w:t>
              </w:r>
              <w:r w:rsidRPr="00F25AD1">
                <w:rPr>
                  <w:rFonts w:ascii="Times New Roman" w:hAnsi="Times New Roman"/>
                  <w:color w:val="0000FF"/>
                  <w:u w:val="single"/>
                  <w:lang w:val="ru-RU"/>
                </w:rPr>
                <w:t>2</w:t>
              </w:r>
              <w:r>
                <w:rPr>
                  <w:rFonts w:ascii="Times New Roman" w:hAnsi="Times New Roman"/>
                  <w:color w:val="0000FF"/>
                  <w:u w:val="single"/>
                </w:rPr>
                <w:t>c</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16</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ead</w:t>
              </w:r>
              <w:r w:rsidRPr="00F25AD1">
                <w:rPr>
                  <w:rFonts w:ascii="Times New Roman" w:hAnsi="Times New Roman"/>
                  <w:color w:val="0000FF"/>
                  <w:u w:val="single"/>
                  <w:lang w:val="ru-RU"/>
                </w:rPr>
                <w:t>44</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17</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18</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eaea</w:t>
              </w:r>
              <w:r w:rsidRPr="00F25AD1">
                <w:rPr>
                  <w:rFonts w:ascii="Times New Roman" w:hAnsi="Times New Roman"/>
                  <w:color w:val="0000FF"/>
                  <w:u w:val="single"/>
                  <w:lang w:val="ru-RU"/>
                </w:rPr>
                <w:t>2</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19</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20</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eafec</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22</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w:t>
              </w:r>
              <w:r w:rsidRPr="00F25AD1">
                <w:rPr>
                  <w:rFonts w:ascii="Times New Roman" w:hAnsi="Times New Roman"/>
                  <w:color w:val="0000FF"/>
                  <w:u w:val="single"/>
                  <w:lang w:val="ru-RU"/>
                </w:rPr>
                <w:t>10</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23</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w:t>
              </w:r>
              <w:r w:rsidRPr="00F25AD1">
                <w:rPr>
                  <w:rFonts w:ascii="Times New Roman" w:hAnsi="Times New Roman"/>
                  <w:color w:val="0000FF"/>
                  <w:u w:val="single"/>
                  <w:lang w:val="ru-RU"/>
                </w:rPr>
                <w:t>348</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24</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25</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w:t>
              </w:r>
              <w:r w:rsidRPr="00F25AD1">
                <w:rPr>
                  <w:rFonts w:ascii="Times New Roman" w:hAnsi="Times New Roman"/>
                  <w:color w:val="0000FF"/>
                  <w:u w:val="single"/>
                  <w:lang w:val="ru-RU"/>
                </w:rPr>
                <w:t>46</w:t>
              </w:r>
              <w:r>
                <w:rPr>
                  <w:rFonts w:ascii="Times New Roman" w:hAnsi="Times New Roman"/>
                  <w:color w:val="0000FF"/>
                  <w:u w:val="single"/>
                </w:rPr>
                <w:t>a</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26</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w:t>
              </w:r>
              <w:r w:rsidRPr="00F25AD1">
                <w:rPr>
                  <w:rFonts w:ascii="Times New Roman" w:hAnsi="Times New Roman"/>
                  <w:color w:val="0000FF"/>
                  <w:u w:val="single"/>
                  <w:lang w:val="ru-RU"/>
                </w:rPr>
                <w:t>46</w:t>
              </w:r>
              <w:r>
                <w:rPr>
                  <w:rFonts w:ascii="Times New Roman" w:hAnsi="Times New Roman"/>
                  <w:color w:val="0000FF"/>
                  <w:u w:val="single"/>
                </w:rPr>
                <w:t>a</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27</w:t>
            </w:r>
          </w:p>
        </w:tc>
        <w:tc>
          <w:tcPr>
            <w:tcW w:w="3168" w:type="dxa"/>
            <w:tcMar>
              <w:top w:w="50" w:type="dxa"/>
              <w:left w:w="100" w:type="dxa"/>
            </w:tcMar>
            <w:vAlign w:val="center"/>
          </w:tcPr>
          <w:p w:rsidR="009A1B5F" w:rsidRDefault="00C27BC0">
            <w:pPr>
              <w:spacing w:after="0"/>
              <w:ind w:left="135"/>
            </w:pPr>
            <w:r w:rsidRPr="00F25AD1">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w:t>
              </w:r>
              <w:r w:rsidRPr="00F25AD1">
                <w:rPr>
                  <w:rFonts w:ascii="Times New Roman" w:hAnsi="Times New Roman"/>
                  <w:color w:val="0000FF"/>
                  <w:u w:val="single"/>
                  <w:lang w:val="ru-RU"/>
                </w:rPr>
                <w:t>5</w:t>
              </w:r>
              <w:r>
                <w:rPr>
                  <w:rFonts w:ascii="Times New Roman" w:hAnsi="Times New Roman"/>
                  <w:color w:val="0000FF"/>
                  <w:u w:val="single"/>
                </w:rPr>
                <w:t>fa</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28</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29</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30</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ebb</w:t>
              </w:r>
              <w:r w:rsidRPr="00F25AD1">
                <w:rPr>
                  <w:rFonts w:ascii="Times New Roman" w:hAnsi="Times New Roman"/>
                  <w:color w:val="0000FF"/>
                  <w:u w:val="single"/>
                  <w:lang w:val="ru-RU"/>
                </w:rPr>
                <w:t>5</w:t>
              </w:r>
              <w:r>
                <w:rPr>
                  <w:rFonts w:ascii="Times New Roman" w:hAnsi="Times New Roman"/>
                  <w:color w:val="0000FF"/>
                  <w:u w:val="single"/>
                </w:rPr>
                <w:t>e</w:t>
              </w:r>
            </w:hyperlink>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ebd</w:t>
              </w:r>
              <w:r w:rsidRPr="00F25AD1">
                <w:rPr>
                  <w:rFonts w:ascii="Times New Roman" w:hAnsi="Times New Roman"/>
                  <w:color w:val="0000FF"/>
                  <w:u w:val="single"/>
                  <w:lang w:val="ru-RU"/>
                </w:rPr>
                <w:t>16</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32</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rsidRPr="005D2473">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33</w:t>
            </w:r>
          </w:p>
        </w:tc>
        <w:tc>
          <w:tcPr>
            <w:tcW w:w="3168" w:type="dxa"/>
            <w:tcMar>
              <w:top w:w="50" w:type="dxa"/>
              <w:left w:w="100" w:type="dxa"/>
            </w:tcMar>
            <w:vAlign w:val="center"/>
          </w:tcPr>
          <w:p w:rsidR="009A1B5F" w:rsidRDefault="00C27BC0">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5AD1">
                <w:rPr>
                  <w:rFonts w:ascii="Times New Roman" w:hAnsi="Times New Roman"/>
                  <w:color w:val="0000FF"/>
                  <w:u w:val="single"/>
                  <w:lang w:val="ru-RU"/>
                </w:rPr>
                <w:t>://</w:t>
              </w:r>
              <w:r>
                <w:rPr>
                  <w:rFonts w:ascii="Times New Roman" w:hAnsi="Times New Roman"/>
                  <w:color w:val="0000FF"/>
                  <w:u w:val="single"/>
                </w:rPr>
                <w:t>m</w:t>
              </w:r>
              <w:r w:rsidRPr="00F25AD1">
                <w:rPr>
                  <w:rFonts w:ascii="Times New Roman" w:hAnsi="Times New Roman"/>
                  <w:color w:val="0000FF"/>
                  <w:u w:val="single"/>
                  <w:lang w:val="ru-RU"/>
                </w:rPr>
                <w:t>.</w:t>
              </w:r>
              <w:r>
                <w:rPr>
                  <w:rFonts w:ascii="Times New Roman" w:hAnsi="Times New Roman"/>
                  <w:color w:val="0000FF"/>
                  <w:u w:val="single"/>
                </w:rPr>
                <w:t>edsoo</w:t>
              </w:r>
              <w:r w:rsidRPr="00F25AD1">
                <w:rPr>
                  <w:rFonts w:ascii="Times New Roman" w:hAnsi="Times New Roman"/>
                  <w:color w:val="0000FF"/>
                  <w:u w:val="single"/>
                  <w:lang w:val="ru-RU"/>
                </w:rPr>
                <w:t>.</w:t>
              </w:r>
              <w:r>
                <w:rPr>
                  <w:rFonts w:ascii="Times New Roman" w:hAnsi="Times New Roman"/>
                  <w:color w:val="0000FF"/>
                  <w:u w:val="single"/>
                </w:rPr>
                <w:t>ru</w:t>
              </w:r>
              <w:r w:rsidRPr="00F25AD1">
                <w:rPr>
                  <w:rFonts w:ascii="Times New Roman" w:hAnsi="Times New Roman"/>
                  <w:color w:val="0000FF"/>
                  <w:u w:val="single"/>
                  <w:lang w:val="ru-RU"/>
                </w:rPr>
                <w:t>/863</w:t>
              </w:r>
              <w:r>
                <w:rPr>
                  <w:rFonts w:ascii="Times New Roman" w:hAnsi="Times New Roman"/>
                  <w:color w:val="0000FF"/>
                  <w:u w:val="single"/>
                </w:rPr>
                <w:t>eba</w:t>
              </w:r>
              <w:r w:rsidRPr="00F25AD1">
                <w:rPr>
                  <w:rFonts w:ascii="Times New Roman" w:hAnsi="Times New Roman"/>
                  <w:color w:val="0000FF"/>
                  <w:u w:val="single"/>
                  <w:lang w:val="ru-RU"/>
                </w:rPr>
                <w:t>1</w:t>
              </w:r>
              <w:r>
                <w:rPr>
                  <w:rFonts w:ascii="Times New Roman" w:hAnsi="Times New Roman"/>
                  <w:color w:val="0000FF"/>
                  <w:u w:val="single"/>
                </w:rPr>
                <w:t>e</w:t>
              </w:r>
            </w:hyperlink>
          </w:p>
        </w:tc>
      </w:tr>
      <w:tr w:rsidR="009A1B5F">
        <w:trPr>
          <w:trHeight w:val="144"/>
          <w:tblCellSpacing w:w="20" w:type="nil"/>
        </w:trPr>
        <w:tc>
          <w:tcPr>
            <w:tcW w:w="378" w:type="dxa"/>
            <w:tcMar>
              <w:top w:w="50" w:type="dxa"/>
              <w:left w:w="100" w:type="dxa"/>
            </w:tcMar>
            <w:vAlign w:val="center"/>
          </w:tcPr>
          <w:p w:rsidR="009A1B5F" w:rsidRDefault="00C27BC0">
            <w:pPr>
              <w:spacing w:after="0"/>
            </w:pPr>
            <w:r>
              <w:rPr>
                <w:rFonts w:ascii="Times New Roman" w:hAnsi="Times New Roman"/>
                <w:color w:val="000000"/>
                <w:sz w:val="24"/>
              </w:rPr>
              <w:t>34</w:t>
            </w:r>
          </w:p>
        </w:tc>
        <w:tc>
          <w:tcPr>
            <w:tcW w:w="3168" w:type="dxa"/>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A1B5F" w:rsidRDefault="009A1B5F">
            <w:pPr>
              <w:spacing w:after="0"/>
              <w:ind w:left="135"/>
              <w:jc w:val="center"/>
            </w:pPr>
          </w:p>
        </w:tc>
        <w:tc>
          <w:tcPr>
            <w:tcW w:w="1628" w:type="dxa"/>
            <w:tcMar>
              <w:top w:w="50" w:type="dxa"/>
              <w:left w:w="100" w:type="dxa"/>
            </w:tcMar>
            <w:vAlign w:val="center"/>
          </w:tcPr>
          <w:p w:rsidR="009A1B5F" w:rsidRDefault="009A1B5F">
            <w:pPr>
              <w:spacing w:after="0"/>
              <w:ind w:left="135"/>
              <w:jc w:val="center"/>
            </w:pPr>
          </w:p>
        </w:tc>
        <w:tc>
          <w:tcPr>
            <w:tcW w:w="1155" w:type="dxa"/>
            <w:tcMar>
              <w:top w:w="50" w:type="dxa"/>
              <w:left w:w="100" w:type="dxa"/>
            </w:tcMar>
            <w:vAlign w:val="center"/>
          </w:tcPr>
          <w:p w:rsidR="009A1B5F" w:rsidRDefault="009A1B5F">
            <w:pPr>
              <w:spacing w:after="0"/>
              <w:ind w:left="135"/>
            </w:pPr>
          </w:p>
        </w:tc>
        <w:tc>
          <w:tcPr>
            <w:tcW w:w="1977" w:type="dxa"/>
            <w:tcMar>
              <w:top w:w="50" w:type="dxa"/>
              <w:left w:w="100" w:type="dxa"/>
            </w:tcMar>
            <w:vAlign w:val="center"/>
          </w:tcPr>
          <w:p w:rsidR="009A1B5F" w:rsidRDefault="009A1B5F">
            <w:pPr>
              <w:spacing w:after="0"/>
              <w:ind w:left="135"/>
            </w:pPr>
          </w:p>
        </w:tc>
      </w:tr>
      <w:tr w:rsidR="009A1B5F">
        <w:trPr>
          <w:trHeight w:val="144"/>
          <w:tblCellSpacing w:w="20" w:type="nil"/>
        </w:trPr>
        <w:tc>
          <w:tcPr>
            <w:tcW w:w="0" w:type="auto"/>
            <w:gridSpan w:val="2"/>
            <w:tcMar>
              <w:top w:w="50" w:type="dxa"/>
              <w:left w:w="100" w:type="dxa"/>
            </w:tcMar>
            <w:vAlign w:val="center"/>
          </w:tcPr>
          <w:p w:rsidR="009A1B5F" w:rsidRPr="00F25AD1" w:rsidRDefault="00C27BC0">
            <w:pPr>
              <w:spacing w:after="0"/>
              <w:ind w:left="135"/>
              <w:rPr>
                <w:lang w:val="ru-RU"/>
              </w:rPr>
            </w:pPr>
            <w:r w:rsidRPr="00F25AD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A1B5F" w:rsidRDefault="00C27BC0">
            <w:pPr>
              <w:spacing w:after="0"/>
              <w:ind w:left="135"/>
              <w:jc w:val="center"/>
            </w:pPr>
            <w:r w:rsidRPr="00F25A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A1B5F" w:rsidRDefault="00C27BC0">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9A1B5F" w:rsidRDefault="009A1B5F"/>
        </w:tc>
      </w:tr>
    </w:tbl>
    <w:p w:rsidR="009A1B5F" w:rsidRDefault="009A1B5F">
      <w:pPr>
        <w:sectPr w:rsidR="009A1B5F">
          <w:pgSz w:w="16383" w:h="11906" w:orient="landscape"/>
          <w:pgMar w:top="1134" w:right="850" w:bottom="1134" w:left="1701" w:header="720" w:footer="720" w:gutter="0"/>
          <w:cols w:space="720"/>
        </w:sectPr>
      </w:pPr>
    </w:p>
    <w:p w:rsidR="009A1B5F" w:rsidRDefault="009A1B5F">
      <w:pPr>
        <w:sectPr w:rsidR="009A1B5F">
          <w:pgSz w:w="16383" w:h="11906" w:orient="landscape"/>
          <w:pgMar w:top="1134" w:right="850" w:bottom="1134" w:left="1701" w:header="720" w:footer="720" w:gutter="0"/>
          <w:cols w:space="720"/>
        </w:sectPr>
      </w:pPr>
    </w:p>
    <w:p w:rsidR="009A1B5F" w:rsidRPr="00F25AD1" w:rsidRDefault="00C27BC0">
      <w:pPr>
        <w:spacing w:before="199" w:after="199"/>
        <w:ind w:left="120"/>
        <w:rPr>
          <w:lang w:val="ru-RU"/>
        </w:rPr>
      </w:pPr>
      <w:bookmarkStart w:id="8" w:name="block-76437349"/>
      <w:bookmarkEnd w:id="7"/>
      <w:r w:rsidRPr="00F25AD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A1B5F" w:rsidRDefault="00C27BC0">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9A1B5F" w:rsidRDefault="009A1B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9A1B5F" w:rsidRPr="005D2473">
        <w:trPr>
          <w:trHeight w:val="144"/>
        </w:trPr>
        <w:tc>
          <w:tcPr>
            <w:tcW w:w="1988" w:type="dxa"/>
            <w:tcMar>
              <w:top w:w="50" w:type="dxa"/>
              <w:left w:w="100" w:type="dxa"/>
            </w:tcMar>
            <w:vAlign w:val="center"/>
          </w:tcPr>
          <w:p w:rsidR="009A1B5F" w:rsidRDefault="00C27BC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9A1B5F" w:rsidRPr="00F25AD1" w:rsidRDefault="00C27BC0">
            <w:pPr>
              <w:spacing w:after="0"/>
              <w:ind w:left="243"/>
              <w:rPr>
                <w:lang w:val="ru-RU"/>
              </w:rPr>
            </w:pPr>
            <w:r w:rsidRPr="00F25A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Pr>
                <w:rFonts w:ascii="Times New Roman" w:hAnsi="Times New Roman"/>
                <w:color w:val="000000"/>
                <w:sz w:val="24"/>
              </w:rPr>
              <w:t>C</w:t>
            </w:r>
            <w:r w:rsidRPr="00F25AD1">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F25AD1">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9A1B5F" w:rsidRPr="00F25AD1" w:rsidRDefault="009A1B5F">
      <w:pPr>
        <w:spacing w:after="0"/>
        <w:ind w:left="120"/>
        <w:rPr>
          <w:lang w:val="ru-RU"/>
        </w:rPr>
      </w:pPr>
    </w:p>
    <w:p w:rsidR="009A1B5F" w:rsidRDefault="00C27BC0">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9A1B5F" w:rsidRDefault="009A1B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9A1B5F" w:rsidRPr="005D2473">
        <w:trPr>
          <w:trHeight w:val="144"/>
        </w:trPr>
        <w:tc>
          <w:tcPr>
            <w:tcW w:w="1988" w:type="dxa"/>
            <w:tcMar>
              <w:top w:w="50" w:type="dxa"/>
              <w:left w:w="100" w:type="dxa"/>
            </w:tcMar>
            <w:vAlign w:val="center"/>
          </w:tcPr>
          <w:p w:rsidR="009A1B5F" w:rsidRDefault="00C27BC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9A1B5F" w:rsidRPr="00F25AD1" w:rsidRDefault="00C27BC0">
            <w:pPr>
              <w:spacing w:after="0"/>
              <w:ind w:left="243"/>
              <w:rPr>
                <w:lang w:val="ru-RU"/>
              </w:rPr>
            </w:pPr>
            <w:r w:rsidRPr="00F25A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9A1B5F" w:rsidRPr="005D2473">
        <w:trPr>
          <w:trHeight w:val="144"/>
        </w:trPr>
        <w:tc>
          <w:tcPr>
            <w:tcW w:w="1988"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9A1B5F" w:rsidRPr="00F25AD1" w:rsidRDefault="009A1B5F">
      <w:pPr>
        <w:rPr>
          <w:lang w:val="ru-RU"/>
        </w:rPr>
        <w:sectPr w:rsidR="009A1B5F" w:rsidRPr="00F25AD1">
          <w:pgSz w:w="11906" w:h="16383"/>
          <w:pgMar w:top="1134" w:right="850" w:bottom="1134" w:left="1701" w:header="720" w:footer="720" w:gutter="0"/>
          <w:cols w:space="720"/>
        </w:sectPr>
      </w:pPr>
    </w:p>
    <w:p w:rsidR="009A1B5F" w:rsidRDefault="00C27BC0">
      <w:pPr>
        <w:spacing w:before="199" w:after="199"/>
        <w:ind w:left="120"/>
      </w:pPr>
      <w:bookmarkStart w:id="9" w:name="block-76437350"/>
      <w:bookmarkEnd w:id="8"/>
      <w:r>
        <w:rPr>
          <w:rFonts w:ascii="Times New Roman" w:hAnsi="Times New Roman"/>
          <w:b/>
          <w:color w:val="000000"/>
          <w:sz w:val="28"/>
        </w:rPr>
        <w:lastRenderedPageBreak/>
        <w:t>ПРОВЕРЯЕМЫЕ ЭЛЕМЕНТЫ СОДЕРЖАНИЯ</w:t>
      </w:r>
    </w:p>
    <w:p w:rsidR="009A1B5F" w:rsidRDefault="009A1B5F">
      <w:pPr>
        <w:spacing w:before="199" w:after="199"/>
        <w:ind w:left="120"/>
      </w:pPr>
    </w:p>
    <w:p w:rsidR="009A1B5F" w:rsidRDefault="00C27BC0">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9A1B5F" w:rsidRDefault="009A1B5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9A1B5F">
        <w:trPr>
          <w:trHeight w:val="144"/>
        </w:trPr>
        <w:tc>
          <w:tcPr>
            <w:tcW w:w="1066" w:type="dxa"/>
            <w:tcMar>
              <w:top w:w="50" w:type="dxa"/>
              <w:left w:w="100" w:type="dxa"/>
            </w:tcMar>
            <w:vAlign w:val="center"/>
          </w:tcPr>
          <w:p w:rsidR="009A1B5F" w:rsidRDefault="00C27BC0">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9A1B5F" w:rsidRDefault="00C27BC0">
            <w:pPr>
              <w:spacing w:after="0"/>
              <w:ind w:left="243"/>
            </w:pPr>
            <w:r>
              <w:rPr>
                <w:rFonts w:ascii="Times New Roman" w:hAnsi="Times New Roman"/>
                <w:b/>
                <w:color w:val="000000"/>
                <w:sz w:val="24"/>
              </w:rPr>
              <w:t xml:space="preserve"> Проверяемый элемент содержания </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9A1B5F" w:rsidRDefault="00C27BC0">
            <w:pPr>
              <w:spacing w:after="0" w:line="312" w:lineRule="auto"/>
              <w:ind w:left="336"/>
            </w:pPr>
            <w:r>
              <w:rPr>
                <w:rFonts w:ascii="Times New Roman" w:hAnsi="Times New Roman"/>
                <w:color w:val="000000"/>
                <w:sz w:val="24"/>
              </w:rPr>
              <w:t>Биология как наука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9A1B5F" w:rsidRPr="00F25AD1" w:rsidRDefault="00C27BC0">
            <w:pPr>
              <w:spacing w:after="0" w:line="312" w:lineRule="auto"/>
              <w:ind w:left="336"/>
              <w:rPr>
                <w:lang w:val="ru-RU"/>
              </w:rPr>
            </w:pPr>
            <w:r w:rsidRPr="00F25AD1">
              <w:rPr>
                <w:rFonts w:ascii="Times New Roman" w:hAnsi="Times New Roman"/>
                <w:color w:val="000000"/>
                <w:sz w:val="24"/>
                <w:lang w:val="ru-RU"/>
              </w:rPr>
              <w:t>Живые системы и их организация</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9A1B5F" w:rsidRPr="00F25AD1" w:rsidRDefault="00C27BC0">
            <w:pPr>
              <w:spacing w:after="0" w:line="312" w:lineRule="auto"/>
              <w:ind w:left="336"/>
              <w:rPr>
                <w:lang w:val="ru-RU"/>
              </w:rPr>
            </w:pPr>
            <w:r w:rsidRPr="00F25AD1">
              <w:rPr>
                <w:rFonts w:ascii="Times New Roman" w:hAnsi="Times New Roman"/>
                <w:color w:val="000000"/>
                <w:sz w:val="24"/>
                <w:lang w:val="ru-RU"/>
              </w:rPr>
              <w:t>Химический состав и строение клетки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9A1B5F" w:rsidRDefault="00C27BC0">
            <w:pPr>
              <w:spacing w:after="0" w:line="312" w:lineRule="auto"/>
              <w:ind w:left="336"/>
              <w:jc w:val="both"/>
            </w:pPr>
            <w:r w:rsidRPr="00F25AD1">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9A1B5F" w:rsidRDefault="00C27BC0">
            <w:pPr>
              <w:spacing w:after="0" w:line="312" w:lineRule="auto"/>
              <w:ind w:left="336"/>
              <w:jc w:val="both"/>
            </w:pPr>
            <w:r>
              <w:rPr>
                <w:rFonts w:ascii="Times New Roman" w:hAnsi="Times New Roman"/>
                <w:color w:val="000000"/>
                <w:sz w:val="24"/>
              </w:rPr>
              <w:t>Транспорт веществ в клетке</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9A1B5F" w:rsidRDefault="00C27BC0">
            <w:pPr>
              <w:spacing w:after="0" w:line="312" w:lineRule="auto"/>
              <w:ind w:left="336"/>
            </w:pPr>
            <w:r>
              <w:rPr>
                <w:rFonts w:ascii="Times New Roman" w:hAnsi="Times New Roman"/>
                <w:color w:val="000000"/>
                <w:sz w:val="24"/>
              </w:rPr>
              <w:t>Жизнедеятельность клетки</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Размножение и индивидуальное развитие организмов</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9A1B5F" w:rsidRDefault="00C27BC0">
            <w:pPr>
              <w:spacing w:after="0" w:line="312" w:lineRule="auto"/>
              <w:ind w:left="336"/>
              <w:jc w:val="both"/>
            </w:pPr>
            <w:r w:rsidRPr="00F25AD1">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Половое размножение, его отличия от бесполого. </w:t>
            </w:r>
          </w:p>
          <w:p w:rsidR="009A1B5F" w:rsidRDefault="00C27BC0">
            <w:pPr>
              <w:spacing w:after="0" w:line="312" w:lineRule="auto"/>
              <w:ind w:left="336"/>
              <w:jc w:val="both"/>
            </w:pPr>
            <w:r w:rsidRPr="00F25AD1">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9A1B5F" w:rsidRDefault="00C27BC0">
            <w:pPr>
              <w:spacing w:after="0" w:line="312" w:lineRule="auto"/>
              <w:ind w:left="336"/>
            </w:pPr>
            <w:r>
              <w:rPr>
                <w:rFonts w:ascii="Times New Roman" w:hAnsi="Times New Roman"/>
                <w:color w:val="000000"/>
                <w:sz w:val="24"/>
              </w:rPr>
              <w:t>Наследственность и изменчивость организмов</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9A1B5F" w:rsidRDefault="00C27BC0">
            <w:pPr>
              <w:spacing w:after="0" w:line="312" w:lineRule="auto"/>
              <w:ind w:left="336"/>
              <w:jc w:val="both"/>
            </w:pPr>
            <w:r w:rsidRPr="00F25AD1">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F25AD1">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9A1B5F" w:rsidRDefault="00C27BC0">
            <w:pPr>
              <w:spacing w:after="0" w:line="312" w:lineRule="auto"/>
              <w:ind w:left="336"/>
            </w:pPr>
            <w:r>
              <w:rPr>
                <w:rFonts w:ascii="Times New Roman" w:hAnsi="Times New Roman"/>
                <w:color w:val="000000"/>
                <w:sz w:val="24"/>
              </w:rPr>
              <w:t>Селекция организмов. Основы биотехнологии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9A1B5F" w:rsidRPr="00F25AD1" w:rsidRDefault="00C27BC0">
            <w:pPr>
              <w:spacing w:after="0" w:line="312" w:lineRule="auto"/>
              <w:ind w:left="336"/>
              <w:jc w:val="both"/>
              <w:rPr>
                <w:lang w:val="ru-RU"/>
              </w:rPr>
            </w:pPr>
            <w:r w:rsidRPr="00F25AD1">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9A1B5F" w:rsidRDefault="00C27BC0">
            <w:pPr>
              <w:spacing w:after="0" w:line="312" w:lineRule="auto"/>
              <w:ind w:left="336"/>
              <w:jc w:val="both"/>
            </w:pPr>
            <w:r w:rsidRPr="00F25AD1">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9A1B5F" w:rsidRDefault="009A1B5F">
      <w:pPr>
        <w:spacing w:before="199" w:after="199"/>
        <w:ind w:left="120"/>
      </w:pPr>
    </w:p>
    <w:p w:rsidR="009A1B5F" w:rsidRDefault="00C27BC0">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9A1B5F" w:rsidRDefault="009A1B5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9A1B5F">
        <w:trPr>
          <w:trHeight w:val="144"/>
        </w:trPr>
        <w:tc>
          <w:tcPr>
            <w:tcW w:w="1066" w:type="dxa"/>
            <w:tcMar>
              <w:top w:w="50" w:type="dxa"/>
              <w:left w:w="100" w:type="dxa"/>
            </w:tcMar>
            <w:vAlign w:val="center"/>
          </w:tcPr>
          <w:p w:rsidR="009A1B5F" w:rsidRDefault="00C27BC0">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9A1B5F" w:rsidRDefault="00C27BC0">
            <w:pPr>
              <w:spacing w:after="0"/>
              <w:ind w:left="243"/>
            </w:pPr>
            <w:r>
              <w:rPr>
                <w:rFonts w:ascii="Times New Roman" w:hAnsi="Times New Roman"/>
                <w:b/>
                <w:color w:val="000000"/>
                <w:sz w:val="24"/>
              </w:rPr>
              <w:t xml:space="preserve"> Проверяемый элемент содержания </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9A1B5F" w:rsidRDefault="00C27BC0">
            <w:pPr>
              <w:spacing w:after="0" w:line="336" w:lineRule="auto"/>
              <w:ind w:left="336"/>
            </w:pPr>
            <w:r>
              <w:rPr>
                <w:rFonts w:ascii="Times New Roman" w:hAnsi="Times New Roman"/>
                <w:color w:val="000000"/>
                <w:sz w:val="24"/>
              </w:rPr>
              <w:t>Эволюционная биология</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Эволюционная теория и её место в биологии. </w:t>
            </w:r>
          </w:p>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F25AD1">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F25AD1">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Возникновение и развитие жизни на Земле</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9A1B5F" w:rsidRDefault="00C27BC0">
            <w:pPr>
              <w:spacing w:after="0" w:line="336" w:lineRule="auto"/>
              <w:ind w:left="336"/>
              <w:jc w:val="both"/>
            </w:pPr>
            <w:r w:rsidRPr="00F25AD1">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9A1B5F" w:rsidRDefault="00C27BC0">
            <w:pPr>
              <w:spacing w:after="0" w:line="336" w:lineRule="auto"/>
              <w:ind w:left="336"/>
            </w:pPr>
            <w:r>
              <w:rPr>
                <w:rFonts w:ascii="Times New Roman" w:hAnsi="Times New Roman"/>
                <w:color w:val="000000"/>
                <w:sz w:val="24"/>
              </w:rPr>
              <w:t>Организмы и окружающая среда</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9A1B5F" w:rsidRDefault="00C27BC0">
            <w:pPr>
              <w:spacing w:after="0" w:line="336" w:lineRule="auto"/>
              <w:ind w:left="336"/>
            </w:pPr>
            <w:r>
              <w:rPr>
                <w:rFonts w:ascii="Times New Roman" w:hAnsi="Times New Roman"/>
                <w:color w:val="000000"/>
                <w:sz w:val="24"/>
              </w:rPr>
              <w:t>Сообщества и экологические системы</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9A1B5F" w:rsidRPr="005D2473">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9A1B5F" w:rsidRDefault="00C27BC0">
            <w:pPr>
              <w:spacing w:after="0" w:line="336" w:lineRule="auto"/>
              <w:ind w:left="336"/>
              <w:jc w:val="both"/>
            </w:pPr>
            <w:r w:rsidRPr="00F25AD1">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9A1B5F">
        <w:trPr>
          <w:trHeight w:val="144"/>
        </w:trPr>
        <w:tc>
          <w:tcPr>
            <w:tcW w:w="1066" w:type="dxa"/>
            <w:tcMar>
              <w:top w:w="50" w:type="dxa"/>
              <w:left w:w="100" w:type="dxa"/>
            </w:tcMar>
            <w:vAlign w:val="center"/>
          </w:tcPr>
          <w:p w:rsidR="009A1B5F" w:rsidRDefault="00C27BC0">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9A1B5F" w:rsidRPr="00F25AD1" w:rsidRDefault="00C27BC0">
            <w:pPr>
              <w:spacing w:after="0" w:line="336" w:lineRule="auto"/>
              <w:ind w:left="336"/>
              <w:jc w:val="both"/>
              <w:rPr>
                <w:lang w:val="ru-RU"/>
              </w:rPr>
            </w:pPr>
            <w:r w:rsidRPr="00F25AD1">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9A1B5F" w:rsidRDefault="00C27BC0">
            <w:pPr>
              <w:spacing w:after="0" w:line="336" w:lineRule="auto"/>
              <w:ind w:left="336"/>
              <w:jc w:val="both"/>
            </w:pPr>
            <w:r w:rsidRPr="00F25AD1">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9A1B5F" w:rsidRDefault="009A1B5F">
      <w:pPr>
        <w:sectPr w:rsidR="009A1B5F">
          <w:pgSz w:w="11906" w:h="16383"/>
          <w:pgMar w:top="1134" w:right="850" w:bottom="1134" w:left="1701" w:header="720" w:footer="720" w:gutter="0"/>
          <w:cols w:space="720"/>
        </w:sectPr>
      </w:pPr>
    </w:p>
    <w:p w:rsidR="009A1B5F" w:rsidRDefault="00C27BC0">
      <w:pPr>
        <w:spacing w:after="0"/>
        <w:ind w:left="120"/>
      </w:pPr>
      <w:bookmarkStart w:id="10" w:name="block-76437351"/>
      <w:bookmarkEnd w:id="9"/>
      <w:r>
        <w:rPr>
          <w:rFonts w:ascii="Times New Roman" w:hAnsi="Times New Roman"/>
          <w:b/>
          <w:color w:val="000000"/>
          <w:sz w:val="28"/>
        </w:rPr>
        <w:lastRenderedPageBreak/>
        <w:t>УЧЕБНО-МЕТОДИЧЕСКОЕ ОБЕСПЕЧЕНИЕ ОБРАЗОВАТЕЛЬНОГО ПРОЦЕССА</w:t>
      </w:r>
    </w:p>
    <w:p w:rsidR="009A1B5F" w:rsidRDefault="00C27BC0">
      <w:pPr>
        <w:spacing w:after="0" w:line="480" w:lineRule="auto"/>
        <w:ind w:left="120"/>
      </w:pPr>
      <w:r>
        <w:rPr>
          <w:rFonts w:ascii="Times New Roman" w:hAnsi="Times New Roman"/>
          <w:b/>
          <w:color w:val="000000"/>
          <w:sz w:val="28"/>
        </w:rPr>
        <w:t>ОБЯЗАТЕЛЬНЫЕ УЧЕБНЫЕ МАТЕРИАЛЫ ДЛЯ УЧЕНИКА</w:t>
      </w:r>
    </w:p>
    <w:p w:rsidR="009A1B5F" w:rsidRDefault="009A1B5F">
      <w:pPr>
        <w:spacing w:after="0" w:line="480" w:lineRule="auto"/>
        <w:ind w:left="120"/>
      </w:pPr>
    </w:p>
    <w:p w:rsidR="009A1B5F" w:rsidRDefault="009A1B5F">
      <w:pPr>
        <w:spacing w:after="0" w:line="480" w:lineRule="auto"/>
        <w:ind w:left="120"/>
      </w:pPr>
    </w:p>
    <w:p w:rsidR="009A1B5F" w:rsidRDefault="009A1B5F">
      <w:pPr>
        <w:spacing w:after="0"/>
        <w:ind w:left="120"/>
      </w:pPr>
    </w:p>
    <w:p w:rsidR="009A1B5F" w:rsidRDefault="00C27BC0">
      <w:pPr>
        <w:spacing w:after="0" w:line="480" w:lineRule="auto"/>
        <w:ind w:left="120"/>
      </w:pPr>
      <w:r>
        <w:rPr>
          <w:rFonts w:ascii="Times New Roman" w:hAnsi="Times New Roman"/>
          <w:b/>
          <w:color w:val="000000"/>
          <w:sz w:val="28"/>
        </w:rPr>
        <w:t>МЕТОДИЧЕСКИЕ МАТЕРИАЛЫ ДЛЯ УЧИТЕЛЯ</w:t>
      </w:r>
    </w:p>
    <w:p w:rsidR="009A1B5F" w:rsidRDefault="009A1B5F">
      <w:pPr>
        <w:spacing w:after="0" w:line="480" w:lineRule="auto"/>
        <w:ind w:left="120"/>
      </w:pPr>
    </w:p>
    <w:p w:rsidR="009A1B5F" w:rsidRDefault="009A1B5F">
      <w:pPr>
        <w:spacing w:after="0"/>
        <w:ind w:left="120"/>
      </w:pPr>
    </w:p>
    <w:p w:rsidR="009A1B5F" w:rsidRPr="00F25AD1" w:rsidRDefault="00C27BC0">
      <w:pPr>
        <w:spacing w:after="0" w:line="480" w:lineRule="auto"/>
        <w:ind w:left="120"/>
        <w:rPr>
          <w:lang w:val="ru-RU"/>
        </w:rPr>
      </w:pPr>
      <w:r w:rsidRPr="00F25AD1">
        <w:rPr>
          <w:rFonts w:ascii="Times New Roman" w:hAnsi="Times New Roman"/>
          <w:b/>
          <w:color w:val="000000"/>
          <w:sz w:val="28"/>
          <w:lang w:val="ru-RU"/>
        </w:rPr>
        <w:t>ЦИФРОВЫЕ ОБРАЗОВАТЕЛЬНЫЕ РЕСУРСЫ И РЕСУРСЫ СЕТИ ИНТЕРНЕТ</w:t>
      </w:r>
    </w:p>
    <w:p w:rsidR="009A1B5F" w:rsidRPr="00F25AD1" w:rsidRDefault="009A1B5F">
      <w:pPr>
        <w:spacing w:after="0" w:line="480" w:lineRule="auto"/>
        <w:ind w:left="120"/>
        <w:rPr>
          <w:lang w:val="ru-RU"/>
        </w:rPr>
      </w:pPr>
    </w:p>
    <w:p w:rsidR="009A1B5F" w:rsidRPr="00F25AD1" w:rsidRDefault="009A1B5F">
      <w:pPr>
        <w:rPr>
          <w:lang w:val="ru-RU"/>
        </w:rPr>
        <w:sectPr w:rsidR="009A1B5F" w:rsidRPr="00F25AD1">
          <w:pgSz w:w="11906" w:h="16383"/>
          <w:pgMar w:top="1134" w:right="850" w:bottom="1134" w:left="1701" w:header="720" w:footer="720" w:gutter="0"/>
          <w:cols w:space="720"/>
        </w:sectPr>
      </w:pPr>
    </w:p>
    <w:bookmarkEnd w:id="10"/>
    <w:p w:rsidR="00C27BC0" w:rsidRPr="00F25AD1" w:rsidRDefault="00C27BC0">
      <w:pPr>
        <w:rPr>
          <w:lang w:val="ru-RU"/>
        </w:rPr>
      </w:pPr>
    </w:p>
    <w:sectPr w:rsidR="00C27BC0" w:rsidRPr="00F25A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5F"/>
    <w:rsid w:val="005D2473"/>
    <w:rsid w:val="00943D61"/>
    <w:rsid w:val="009A1B5F"/>
    <w:rsid w:val="00BC5B47"/>
    <w:rsid w:val="00C27BC0"/>
    <w:rsid w:val="00F25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FCF59-2DEB-4F28-AD3A-B5FD5032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63e6d5c" TargetMode="External"/><Relationship Id="rId21" Type="http://schemas.openxmlformats.org/officeDocument/2006/relationships/hyperlink" Target="https://m.edsoo.ru/863e6564"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19" Type="http://schemas.openxmlformats.org/officeDocument/2006/relationships/hyperlink" Target="https://m.edsoo.ru/863e632a"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39" Type="http://schemas.openxmlformats.org/officeDocument/2006/relationships/hyperlink" Target="https://m.edsoo.ru/863e7f4a"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1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13444</Words>
  <Characters>76636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Айлина</dc:creator>
  <cp:lastModifiedBy>Microsoft Office</cp:lastModifiedBy>
  <cp:revision>2</cp:revision>
  <dcterms:created xsi:type="dcterms:W3CDTF">2026-01-15T11:41:00Z</dcterms:created>
  <dcterms:modified xsi:type="dcterms:W3CDTF">2026-01-15T11:41:00Z</dcterms:modified>
</cp:coreProperties>
</file>